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AB1F" w14:textId="4F2CB74B" w:rsidR="003D1494" w:rsidRPr="00DD7130" w:rsidRDefault="005B742C" w:rsidP="007660BA">
      <w:pPr>
        <w:pStyle w:val="03exercicioenunciadoavaliacao"/>
        <w:rPr>
          <w:sz w:val="22"/>
          <w:szCs w:val="22"/>
        </w:rPr>
      </w:pPr>
      <w:r w:rsidRPr="00DD7130">
        <w:rPr>
          <w:sz w:val="22"/>
          <w:szCs w:val="22"/>
        </w:rPr>
        <w:t>Leia o trecho d</w:t>
      </w:r>
      <w:r w:rsidR="00972A41" w:rsidRPr="00DD7130">
        <w:rPr>
          <w:sz w:val="22"/>
          <w:szCs w:val="22"/>
        </w:rPr>
        <w:t>o</w:t>
      </w:r>
      <w:r w:rsidR="00D84C39" w:rsidRPr="00DD7130">
        <w:rPr>
          <w:sz w:val="22"/>
          <w:szCs w:val="22"/>
        </w:rPr>
        <w:t xml:space="preserve"> poema</w:t>
      </w:r>
      <w:r w:rsidRPr="00DD7130">
        <w:rPr>
          <w:sz w:val="22"/>
          <w:szCs w:val="22"/>
        </w:rPr>
        <w:t xml:space="preserve"> abaixo e responda à questão a seguir.</w:t>
      </w:r>
    </w:p>
    <w:p w14:paraId="1FE3F0BE" w14:textId="0F809140" w:rsidR="00886D9F" w:rsidRPr="007660BA" w:rsidRDefault="00404429" w:rsidP="007660BA">
      <w:pPr>
        <w:pStyle w:val="02textocitado"/>
      </w:pPr>
      <w:r w:rsidRPr="007660BA">
        <w:t>[...]</w:t>
      </w:r>
    </w:p>
    <w:p w14:paraId="41DE5E2B" w14:textId="77777777" w:rsidR="00D84C39" w:rsidRPr="007660BA" w:rsidRDefault="00D84C39" w:rsidP="007660BA">
      <w:pPr>
        <w:pStyle w:val="02textocitado"/>
      </w:pPr>
      <w:r w:rsidRPr="007660BA">
        <w:t>Os meus pensamentos são contentes.</w:t>
      </w:r>
    </w:p>
    <w:p w14:paraId="60B60FA5" w14:textId="77777777" w:rsidR="00D84C39" w:rsidRPr="007660BA" w:rsidRDefault="00D84C39" w:rsidP="007660BA">
      <w:pPr>
        <w:pStyle w:val="02textocitado"/>
      </w:pPr>
      <w:r w:rsidRPr="007660BA">
        <w:t>Só tenho pena de saber que eles são contentes,</w:t>
      </w:r>
    </w:p>
    <w:p w14:paraId="0E20BE80" w14:textId="77777777" w:rsidR="00D84C39" w:rsidRPr="007660BA" w:rsidRDefault="00D84C39" w:rsidP="007660BA">
      <w:pPr>
        <w:pStyle w:val="02textocitado"/>
      </w:pPr>
      <w:r w:rsidRPr="007660BA">
        <w:t>Porque, se o não soubesse,</w:t>
      </w:r>
    </w:p>
    <w:p w14:paraId="4129DE05" w14:textId="77777777" w:rsidR="00D84C39" w:rsidRPr="007660BA" w:rsidRDefault="00D84C39" w:rsidP="007660BA">
      <w:pPr>
        <w:pStyle w:val="02textocitado"/>
      </w:pPr>
      <w:r w:rsidRPr="007660BA">
        <w:t>Em vez de serem contentes e tristes,</w:t>
      </w:r>
    </w:p>
    <w:p w14:paraId="7808A455" w14:textId="7E372F18" w:rsidR="00D84C39" w:rsidRPr="007660BA" w:rsidRDefault="00D84C39" w:rsidP="007660BA">
      <w:pPr>
        <w:pStyle w:val="02textocitado"/>
      </w:pPr>
      <w:r w:rsidRPr="007660BA">
        <w:t xml:space="preserve">Seriam </w:t>
      </w:r>
      <w:r w:rsidRPr="009968A0">
        <w:rPr>
          <w:b/>
        </w:rPr>
        <w:t>alegres</w:t>
      </w:r>
      <w:r w:rsidRPr="007660BA">
        <w:t xml:space="preserve"> e contentes.</w:t>
      </w:r>
    </w:p>
    <w:p w14:paraId="7CDD7174" w14:textId="5250EB70" w:rsidR="00886D9F" w:rsidRPr="007660BA" w:rsidRDefault="00404429" w:rsidP="007660BA">
      <w:pPr>
        <w:pStyle w:val="02textocitado"/>
      </w:pPr>
      <w:r w:rsidRPr="007660BA">
        <w:t>[...]</w:t>
      </w:r>
    </w:p>
    <w:p w14:paraId="4476E743" w14:textId="420E666A" w:rsidR="003D1494" w:rsidRPr="001D12A1" w:rsidRDefault="00D84C39">
      <w:pPr>
        <w:pStyle w:val="02textocitadofonte"/>
        <w:rPr>
          <w:sz w:val="22"/>
        </w:rPr>
      </w:pPr>
      <w:r w:rsidRPr="001D12A1">
        <w:rPr>
          <w:sz w:val="22"/>
        </w:rPr>
        <w:t>Fernando Pessoa</w:t>
      </w:r>
      <w:r w:rsidR="003D1494" w:rsidRPr="001D12A1">
        <w:rPr>
          <w:sz w:val="22"/>
        </w:rPr>
        <w:t xml:space="preserve">. Disponível em: </w:t>
      </w:r>
      <w:r w:rsidR="005B742C" w:rsidRPr="001D12A1">
        <w:rPr>
          <w:sz w:val="22"/>
        </w:rPr>
        <w:t>&lt;</w:t>
      </w:r>
      <w:r w:rsidRPr="001D12A1">
        <w:rPr>
          <w:sz w:val="22"/>
        </w:rPr>
        <w:t>www.dominiopublico.gov.br/download/texto/pe000001.pdf</w:t>
      </w:r>
      <w:r w:rsidR="005B742C" w:rsidRPr="001D12A1">
        <w:rPr>
          <w:rStyle w:val="Hyperlink"/>
          <w:color w:val="auto"/>
          <w:sz w:val="22"/>
          <w:u w:val="none"/>
        </w:rPr>
        <w:t>&gt;</w:t>
      </w:r>
      <w:r w:rsidR="003D1494" w:rsidRPr="001D12A1">
        <w:rPr>
          <w:sz w:val="22"/>
        </w:rPr>
        <w:t xml:space="preserve">. </w:t>
      </w:r>
      <w:r w:rsidR="0033103C">
        <w:rPr>
          <w:sz w:val="22"/>
        </w:rPr>
        <w:br/>
      </w:r>
      <w:r w:rsidR="003D1494" w:rsidRPr="001D12A1">
        <w:rPr>
          <w:sz w:val="22"/>
        </w:rPr>
        <w:t xml:space="preserve">Acesso em: </w:t>
      </w:r>
      <w:r w:rsidRPr="001D12A1">
        <w:rPr>
          <w:sz w:val="22"/>
        </w:rPr>
        <w:t>8 jan</w:t>
      </w:r>
      <w:r w:rsidR="003D1494" w:rsidRPr="001D12A1">
        <w:rPr>
          <w:sz w:val="22"/>
        </w:rPr>
        <w:t>. 201</w:t>
      </w:r>
      <w:r w:rsidRPr="001D12A1">
        <w:rPr>
          <w:sz w:val="22"/>
        </w:rPr>
        <w:t>8</w:t>
      </w:r>
      <w:r w:rsidR="003D1494" w:rsidRPr="001D12A1">
        <w:rPr>
          <w:sz w:val="22"/>
        </w:rPr>
        <w:t>.</w:t>
      </w:r>
      <w:r w:rsidR="008B6B5B" w:rsidRPr="001D12A1">
        <w:rPr>
          <w:sz w:val="22"/>
        </w:rPr>
        <w:t xml:space="preserve"> </w:t>
      </w:r>
      <w:r w:rsidR="004B1BCA" w:rsidRPr="001D12A1">
        <w:rPr>
          <w:sz w:val="22"/>
        </w:rPr>
        <w:t>(</w:t>
      </w:r>
      <w:r w:rsidR="00D07E6B" w:rsidRPr="001D12A1">
        <w:rPr>
          <w:sz w:val="22"/>
        </w:rPr>
        <w:t>F</w:t>
      </w:r>
      <w:r w:rsidR="008B6B5B" w:rsidRPr="001D12A1">
        <w:rPr>
          <w:sz w:val="22"/>
        </w:rPr>
        <w:t>ragmento</w:t>
      </w:r>
      <w:r w:rsidR="00EA1828" w:rsidRPr="001D12A1">
        <w:rPr>
          <w:sz w:val="22"/>
        </w:rPr>
        <w:t>.</w:t>
      </w:r>
      <w:r w:rsidR="004B1BCA" w:rsidRPr="001D12A1">
        <w:rPr>
          <w:sz w:val="22"/>
        </w:rPr>
        <w:t>)</w:t>
      </w:r>
    </w:p>
    <w:p w14:paraId="27FF0549" w14:textId="3D4CCE80" w:rsidR="003D1494" w:rsidRPr="00DD7130" w:rsidRDefault="003D1494" w:rsidP="007660BA">
      <w:pPr>
        <w:pStyle w:val="03exercicioenunciadosmarcadoravaliacao"/>
        <w:rPr>
          <w:sz w:val="22"/>
          <w:szCs w:val="22"/>
        </w:rPr>
      </w:pPr>
      <w:r w:rsidRPr="00DD7130">
        <w:rPr>
          <w:sz w:val="22"/>
          <w:szCs w:val="22"/>
        </w:rPr>
        <w:t>Ness</w:t>
      </w:r>
      <w:r w:rsidR="00D84C39" w:rsidRPr="00DD7130">
        <w:rPr>
          <w:sz w:val="22"/>
          <w:szCs w:val="22"/>
        </w:rPr>
        <w:t>e poema</w:t>
      </w:r>
      <w:r w:rsidRPr="00DD7130">
        <w:rPr>
          <w:sz w:val="22"/>
          <w:szCs w:val="22"/>
        </w:rPr>
        <w:t xml:space="preserve">, a palavra destacada </w:t>
      </w:r>
      <w:r w:rsidR="009968A0" w:rsidRPr="00DD7130">
        <w:rPr>
          <w:sz w:val="22"/>
          <w:szCs w:val="22"/>
        </w:rPr>
        <w:t>refere-se a</w:t>
      </w:r>
      <w:r w:rsidR="005B742C" w:rsidRPr="00DD7130">
        <w:rPr>
          <w:sz w:val="22"/>
          <w:szCs w:val="22"/>
        </w:rPr>
        <w:t>:</w:t>
      </w:r>
    </w:p>
    <w:p w14:paraId="7D7A9643" w14:textId="252A4596" w:rsidR="003D1494" w:rsidRPr="00DD7130" w:rsidRDefault="009968A0" w:rsidP="000526CB">
      <w:pPr>
        <w:pStyle w:val="03exercicioitemavaliacao"/>
        <w:numPr>
          <w:ilvl w:val="0"/>
          <w:numId w:val="63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não</w:t>
      </w:r>
      <w:r w:rsidR="00EA1828" w:rsidRPr="00DD7130">
        <w:rPr>
          <w:sz w:val="22"/>
          <w:lang w:eastAsia="pt-BR"/>
        </w:rPr>
        <w:t>.</w:t>
      </w:r>
    </w:p>
    <w:p w14:paraId="62E372E3" w14:textId="34298040" w:rsidR="003D1494" w:rsidRPr="00DD7130" w:rsidRDefault="00D84C39" w:rsidP="000526CB">
      <w:pPr>
        <w:pStyle w:val="03exercicioitemavaliacao"/>
        <w:numPr>
          <w:ilvl w:val="0"/>
          <w:numId w:val="63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pensamentos</w:t>
      </w:r>
      <w:r w:rsidR="00EA1828" w:rsidRPr="00DD7130">
        <w:rPr>
          <w:sz w:val="22"/>
          <w:lang w:eastAsia="pt-BR"/>
        </w:rPr>
        <w:t>.</w:t>
      </w:r>
    </w:p>
    <w:p w14:paraId="4ABB53B1" w14:textId="5EB9B509" w:rsidR="003D1494" w:rsidRPr="00DD7130" w:rsidRDefault="00D84C39" w:rsidP="000526CB">
      <w:pPr>
        <w:pStyle w:val="03exercicioitemavaliacao"/>
        <w:numPr>
          <w:ilvl w:val="0"/>
          <w:numId w:val="63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pena</w:t>
      </w:r>
      <w:r w:rsidR="00EA1828" w:rsidRPr="00DD7130">
        <w:rPr>
          <w:sz w:val="22"/>
          <w:lang w:eastAsia="pt-BR"/>
        </w:rPr>
        <w:t>.</w:t>
      </w:r>
    </w:p>
    <w:p w14:paraId="0F86965B" w14:textId="121032C4" w:rsidR="003D1494" w:rsidRPr="00DD7130" w:rsidRDefault="0090314C" w:rsidP="000526CB">
      <w:pPr>
        <w:pStyle w:val="03exercicioitemavaliacao"/>
        <w:numPr>
          <w:ilvl w:val="0"/>
          <w:numId w:val="63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contentes</w:t>
      </w:r>
      <w:r w:rsidR="00EA1828" w:rsidRPr="00DD7130">
        <w:rPr>
          <w:sz w:val="22"/>
          <w:lang w:eastAsia="pt-BR"/>
        </w:rPr>
        <w:t>.</w:t>
      </w:r>
    </w:p>
    <w:p w14:paraId="5F65A099" w14:textId="77777777" w:rsidR="002D66D7" w:rsidRPr="001D12A1" w:rsidRDefault="002D66D7" w:rsidP="00822C84">
      <w:pPr>
        <w:rPr>
          <w:rFonts w:cstheme="minorHAnsi"/>
        </w:rPr>
      </w:pP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425"/>
        <w:gridCol w:w="2410"/>
        <w:gridCol w:w="1701"/>
        <w:gridCol w:w="2551"/>
      </w:tblGrid>
      <w:tr w:rsidR="002D66D7" w:rsidRPr="001D12A1" w14:paraId="2417591E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5619FD7A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3E1E1BA5" w14:textId="7050744C" w:rsidR="002D66D7" w:rsidRPr="001D12A1" w:rsidRDefault="009968A0" w:rsidP="001D12A1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Concordância nominal</w:t>
            </w:r>
          </w:p>
        </w:tc>
      </w:tr>
      <w:tr w:rsidR="002D66D7" w:rsidRPr="001D12A1" w14:paraId="7131FF59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  <w:hideMark/>
          </w:tcPr>
          <w:p w14:paraId="2EC29503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87" w:type="dxa"/>
            <w:gridSpan w:val="4"/>
            <w:shd w:val="clear" w:color="000000" w:fill="FFFFFF"/>
          </w:tcPr>
          <w:p w14:paraId="79DB6802" w14:textId="7A5416D5" w:rsidR="002D66D7" w:rsidRPr="001D12A1" w:rsidRDefault="009968A0" w:rsidP="002D66D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9968A0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(EF04LP33)</w:t>
            </w:r>
            <w:r w:rsidRPr="009968A0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Identificar em textos e usar na produção textual a concordância entre artigo, substantivo e adjetivo (grupo nominal).</w:t>
            </w:r>
          </w:p>
        </w:tc>
      </w:tr>
      <w:tr w:rsidR="002D66D7" w:rsidRPr="001D12A1" w14:paraId="2EBDFFDC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261DE575" w14:textId="77777777" w:rsidR="002D66D7" w:rsidRPr="001D12A1" w:rsidRDefault="002D66D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3F8712C" w14:textId="77777777" w:rsidR="002D66D7" w:rsidRPr="001D12A1" w:rsidRDefault="002D66D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Múltipla escolha</w:t>
            </w:r>
          </w:p>
        </w:tc>
        <w:tc>
          <w:tcPr>
            <w:tcW w:w="1701" w:type="dxa"/>
            <w:shd w:val="clear" w:color="auto" w:fill="57B7C3"/>
            <w:vAlign w:val="center"/>
          </w:tcPr>
          <w:p w14:paraId="4D1AA39D" w14:textId="77777777" w:rsidR="002D66D7" w:rsidRPr="001D12A1" w:rsidRDefault="002D66D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396D4" w14:textId="7991D620" w:rsidR="002D66D7" w:rsidRPr="001D12A1" w:rsidRDefault="009968A0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4</w:t>
            </w:r>
          </w:p>
        </w:tc>
      </w:tr>
      <w:tr w:rsidR="002D66D7" w:rsidRPr="001D12A1" w14:paraId="05D33AD5" w14:textId="77777777" w:rsidTr="00A067E8">
        <w:trPr>
          <w:trHeight w:val="284"/>
        </w:trPr>
        <w:tc>
          <w:tcPr>
            <w:tcW w:w="2112" w:type="dxa"/>
            <w:vMerge w:val="restart"/>
            <w:shd w:val="clear" w:color="auto" w:fill="57B7C3"/>
            <w:vAlign w:val="center"/>
            <w:hideMark/>
          </w:tcPr>
          <w:p w14:paraId="4A0D6147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Justificativa</w:t>
            </w:r>
          </w:p>
          <w:p w14:paraId="7E59D022" w14:textId="3ECAB5EF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692A568" w14:textId="2BD9CD60" w:rsidR="002D66D7" w:rsidRPr="009968A0" w:rsidRDefault="009968A0" w:rsidP="002D66D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9968A0">
              <w:rPr>
                <w:b/>
                <w:lang w:eastAsia="pt-BR"/>
              </w:rPr>
              <w:t>A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52E066C3" w14:textId="2C799373" w:rsidR="002D66D7" w:rsidRPr="001D12A1" w:rsidRDefault="009968A0" w:rsidP="002D66D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9968A0">
              <w:rPr>
                <w:rFonts w:asciiTheme="minorHAnsi" w:hAnsiTheme="minorHAnsi" w:cstheme="minorHAnsi"/>
                <w:szCs w:val="18"/>
                <w:lang w:eastAsia="pt-BR"/>
              </w:rPr>
              <w:t xml:space="preserve">O adjetivo não se refere ao advérbio </w:t>
            </w:r>
            <w:r w:rsidRPr="009968A0">
              <w:rPr>
                <w:rFonts w:asciiTheme="minorHAnsi" w:hAnsiTheme="minorHAnsi" w:cstheme="minorHAnsi"/>
                <w:b/>
                <w:szCs w:val="18"/>
                <w:lang w:eastAsia="pt-BR"/>
              </w:rPr>
              <w:t>não</w:t>
            </w:r>
            <w:r w:rsidRPr="009968A0">
              <w:rPr>
                <w:rFonts w:asciiTheme="minorHAnsi" w:hAnsiTheme="minorHAnsi" w:cstheme="minorHAnsi"/>
                <w:szCs w:val="18"/>
                <w:lang w:eastAsia="pt-BR"/>
              </w:rPr>
              <w:t>, pois adjetivos não qualificam advérbios.</w:t>
            </w:r>
          </w:p>
        </w:tc>
      </w:tr>
      <w:tr w:rsidR="002D66D7" w:rsidRPr="001D12A1" w14:paraId="19DD9A89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1384B7C0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58A0755" w14:textId="43E76B51" w:rsidR="002D66D7" w:rsidRPr="009968A0" w:rsidRDefault="009968A0" w:rsidP="002D66D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9968A0">
              <w:rPr>
                <w:b/>
                <w:highlight w:val="yellow"/>
                <w:lang w:eastAsia="pt-BR"/>
              </w:rPr>
              <w:t>B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7B4825C3" w14:textId="6673B205" w:rsidR="002D66D7" w:rsidRPr="001D12A1" w:rsidRDefault="002D66D7" w:rsidP="002D66D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recuper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>ou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a relação entre o</w:t>
            </w:r>
            <w:r w:rsidR="002962F5" w:rsidRPr="001D12A1">
              <w:rPr>
                <w:rFonts w:asciiTheme="minorHAnsi" w:hAnsiTheme="minorHAnsi" w:cstheme="minorHAnsi"/>
                <w:szCs w:val="18"/>
                <w:lang w:eastAsia="pt-BR"/>
              </w:rPr>
              <w:t>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termo</w:t>
            </w:r>
            <w:r w:rsidR="002962F5" w:rsidRPr="001D12A1">
              <w:rPr>
                <w:rFonts w:asciiTheme="minorHAnsi" w:hAnsiTheme="minorHAnsi" w:cstheme="minorHAnsi"/>
                <w:szCs w:val="18"/>
                <w:lang w:eastAsia="pt-BR"/>
              </w:rPr>
              <w:t>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2962F5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pensamento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 </w:t>
            </w:r>
            <w:r w:rsidR="009968A0">
              <w:rPr>
                <w:rFonts w:asciiTheme="minorHAnsi" w:hAnsiTheme="minorHAnsi" w:cstheme="minorHAnsi"/>
                <w:b/>
                <w:szCs w:val="18"/>
                <w:lang w:eastAsia="pt-BR"/>
              </w:rPr>
              <w:t>alegres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. O </w:t>
            </w:r>
            <w:r w:rsidR="009968A0">
              <w:rPr>
                <w:rFonts w:asciiTheme="minorHAnsi" w:hAnsiTheme="minorHAnsi" w:cstheme="minorHAnsi"/>
                <w:szCs w:val="18"/>
                <w:lang w:eastAsia="pt-BR"/>
              </w:rPr>
              <w:t>adjetivo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concorda em número e gênero</w:t>
            </w:r>
            <w:r w:rsidR="004B1BC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com o substantivo em destaque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2D66D7" w:rsidRPr="001D12A1" w14:paraId="6088694B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657E3470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5AE8F25" w14:textId="27067E6A" w:rsidR="002D66D7" w:rsidRPr="009968A0" w:rsidRDefault="009968A0" w:rsidP="002D66D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9968A0">
              <w:rPr>
                <w:b/>
                <w:lang w:eastAsia="pt-BR"/>
              </w:rPr>
              <w:t>C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04B64BD9" w14:textId="5DDA683D" w:rsidR="002D66D7" w:rsidRPr="001D12A1" w:rsidRDefault="009968A0" w:rsidP="002D66D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9968A0">
              <w:rPr>
                <w:rFonts w:asciiTheme="minorHAnsi" w:hAnsiTheme="minorHAnsi" w:cstheme="minorHAnsi"/>
                <w:szCs w:val="18"/>
                <w:lang w:eastAsia="pt-BR"/>
              </w:rPr>
              <w:t xml:space="preserve">O adjetivo </w:t>
            </w:r>
            <w:r w:rsidRPr="009968A0">
              <w:rPr>
                <w:rFonts w:asciiTheme="minorHAnsi" w:hAnsiTheme="minorHAnsi" w:cstheme="minorHAnsi"/>
                <w:b/>
                <w:szCs w:val="18"/>
                <w:lang w:eastAsia="pt-BR"/>
              </w:rPr>
              <w:t>alegres</w:t>
            </w:r>
            <w:r w:rsidRPr="009968A0">
              <w:rPr>
                <w:rFonts w:asciiTheme="minorHAnsi" w:hAnsiTheme="minorHAnsi" w:cstheme="minorHAnsi"/>
                <w:szCs w:val="18"/>
                <w:lang w:eastAsia="pt-BR"/>
              </w:rPr>
              <w:t xml:space="preserve"> não poderia se referir à palavra </w:t>
            </w:r>
            <w:r w:rsidRPr="009968A0">
              <w:rPr>
                <w:rFonts w:asciiTheme="minorHAnsi" w:hAnsiTheme="minorHAnsi" w:cstheme="minorHAnsi"/>
                <w:b/>
                <w:szCs w:val="18"/>
                <w:lang w:eastAsia="pt-BR"/>
              </w:rPr>
              <w:t>pena</w:t>
            </w:r>
            <w:r w:rsidRPr="009968A0">
              <w:rPr>
                <w:rFonts w:asciiTheme="minorHAnsi" w:hAnsiTheme="minorHAnsi" w:cstheme="minorHAnsi"/>
                <w:szCs w:val="18"/>
                <w:lang w:eastAsia="pt-BR"/>
              </w:rPr>
              <w:t>, pois não concorda com ela em número.</w:t>
            </w:r>
          </w:p>
        </w:tc>
      </w:tr>
      <w:tr w:rsidR="002D66D7" w:rsidRPr="001D12A1" w14:paraId="79A6ECEE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6C3C5B8D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2913358" w14:textId="2597CFCA" w:rsidR="002D66D7" w:rsidRPr="009968A0" w:rsidRDefault="009968A0" w:rsidP="002D66D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9968A0">
              <w:rPr>
                <w:b/>
                <w:lang w:eastAsia="pt-BR"/>
              </w:rPr>
              <w:t>D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776BB25F" w14:textId="792E1B25" w:rsidR="002D66D7" w:rsidRPr="001D12A1" w:rsidRDefault="002D66D7" w:rsidP="002D66D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que marcou essa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opção consider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>ou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que tanto </w:t>
            </w:r>
            <w:r w:rsidR="009968A0">
              <w:rPr>
                <w:rFonts w:asciiTheme="minorHAnsi" w:hAnsiTheme="minorHAnsi" w:cstheme="minorHAnsi"/>
                <w:b/>
                <w:szCs w:val="18"/>
                <w:lang w:eastAsia="pt-BR"/>
              </w:rPr>
              <w:t>alegres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quanto </w:t>
            </w:r>
            <w:r w:rsidR="004E2663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contentes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estão n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plural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>. N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entanto, não </w:t>
            </w:r>
            <w:r w:rsidR="004E2663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observou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que</w:t>
            </w:r>
            <w:r w:rsidR="009968A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</w:t>
            </w:r>
            <w:r w:rsidR="009968A0" w:rsidRPr="009968A0">
              <w:rPr>
                <w:rFonts w:asciiTheme="minorHAnsi" w:hAnsiTheme="minorHAnsi" w:cstheme="minorHAnsi"/>
                <w:szCs w:val="18"/>
                <w:lang w:eastAsia="pt-BR"/>
              </w:rPr>
              <w:t>ambos se referem ao mesmo substantivo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2D66D7" w:rsidRPr="001D12A1" w14:paraId="45D169A8" w14:textId="77777777" w:rsidTr="00A067E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13DC6192" w14:textId="77777777" w:rsidR="002D66D7" w:rsidRPr="001D12A1" w:rsidRDefault="002D66D7" w:rsidP="002D66D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87" w:type="dxa"/>
            <w:gridSpan w:val="4"/>
            <w:vAlign w:val="center"/>
          </w:tcPr>
          <w:p w14:paraId="0897E24D" w14:textId="1229B0C1" w:rsidR="002D66D7" w:rsidRPr="001D12A1" w:rsidRDefault="002D66D7" w:rsidP="001D12A1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professor pode incentivar os alunos a circular as palavras que recuperam outros termos dentro de um texto, como sinônimos e pronomes.</w:t>
            </w:r>
          </w:p>
        </w:tc>
      </w:tr>
    </w:tbl>
    <w:p w14:paraId="6039C4A8" w14:textId="77777777" w:rsidR="009B0133" w:rsidRPr="00DD7130" w:rsidRDefault="003D1494" w:rsidP="009B0133">
      <w:pPr>
        <w:pStyle w:val="03exercicioenunciadoavaliacao"/>
        <w:numPr>
          <w:ilvl w:val="0"/>
          <w:numId w:val="25"/>
        </w:numPr>
        <w:ind w:left="425"/>
        <w:rPr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br w:type="page"/>
      </w:r>
      <w:r w:rsidR="009B0133" w:rsidRPr="00DD7130">
        <w:rPr>
          <w:sz w:val="22"/>
          <w:szCs w:val="22"/>
        </w:rPr>
        <w:lastRenderedPageBreak/>
        <w:t>Leia o texto abaixo.</w:t>
      </w:r>
    </w:p>
    <w:p w14:paraId="0F300950" w14:textId="77777777" w:rsidR="009B0133" w:rsidRPr="00365DDC" w:rsidRDefault="009B0133" w:rsidP="009B0133">
      <w:pPr>
        <w:pStyle w:val="02textocitado"/>
        <w:rPr>
          <w:b/>
          <w:szCs w:val="22"/>
        </w:rPr>
      </w:pPr>
      <w:r w:rsidRPr="00365DDC">
        <w:rPr>
          <w:b/>
          <w:szCs w:val="22"/>
        </w:rPr>
        <w:t>Esteja atento!</w:t>
      </w:r>
    </w:p>
    <w:p w14:paraId="40E1F35E" w14:textId="77777777" w:rsidR="009B0133" w:rsidRPr="00365DDC" w:rsidRDefault="009B0133" w:rsidP="009B0133">
      <w:pPr>
        <w:pStyle w:val="Default"/>
        <w:tabs>
          <w:tab w:val="left" w:pos="4367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742248E" w14:textId="77777777" w:rsidR="009B0133" w:rsidRPr="00365DDC" w:rsidRDefault="009B0133" w:rsidP="009B0133">
      <w:pPr>
        <w:pStyle w:val="02textocitado"/>
        <w:rPr>
          <w:szCs w:val="22"/>
        </w:rPr>
      </w:pPr>
      <w:r w:rsidRPr="00365DDC">
        <w:rPr>
          <w:szCs w:val="22"/>
        </w:rPr>
        <w:t xml:space="preserve">Observe quem vai manipular os alimentos. [...] Os manipuladores devem estar com as unhas cortadas, limpas e sem esmalte, com os cabelos curtos ou presos e protegidos, e usar roupas limpas. </w:t>
      </w:r>
    </w:p>
    <w:p w14:paraId="7F813965" w14:textId="77777777" w:rsidR="009B0133" w:rsidRPr="00365DDC" w:rsidRDefault="009B0133" w:rsidP="009B0133">
      <w:pPr>
        <w:pStyle w:val="02textocitadofonte"/>
        <w:rPr>
          <w:sz w:val="22"/>
          <w:vertAlign w:val="subscript"/>
          <w:lang w:eastAsia="pt-BR"/>
        </w:rPr>
      </w:pPr>
      <w:r w:rsidRPr="00365DDC">
        <w:rPr>
          <w:sz w:val="22"/>
          <w:vertAlign w:val="subscript"/>
          <w:lang w:eastAsia="pt-BR"/>
        </w:rPr>
        <w:t>Disponível em: &lt;www.dominiopublico.gov.br/download/texto/tu000010.pdf&gt;. Acesso em: 6 jan. 2018.</w:t>
      </w:r>
    </w:p>
    <w:p w14:paraId="1B83C16B" w14:textId="77777777" w:rsidR="009B0133" w:rsidRPr="00DD7130" w:rsidRDefault="009B0133" w:rsidP="009B0133">
      <w:pPr>
        <w:pStyle w:val="03exercicioenunciadosmarcadoravaliacao"/>
        <w:rPr>
          <w:sz w:val="22"/>
          <w:szCs w:val="22"/>
        </w:rPr>
      </w:pPr>
      <w:r w:rsidRPr="00DD7130">
        <w:rPr>
          <w:sz w:val="22"/>
          <w:szCs w:val="22"/>
        </w:rPr>
        <w:t>O ponto de exclamação foi usado no título do texto com o objetivo de:</w:t>
      </w:r>
    </w:p>
    <w:p w14:paraId="289FE4BD" w14:textId="77777777" w:rsidR="009B0133" w:rsidRPr="00DD7130" w:rsidRDefault="009B0133" w:rsidP="009B0133">
      <w:pPr>
        <w:pStyle w:val="03exercicioitemavaliacao"/>
        <w:numPr>
          <w:ilvl w:val="0"/>
          <w:numId w:val="67"/>
        </w:numPr>
        <w:ind w:left="426" w:hanging="11"/>
        <w:rPr>
          <w:sz w:val="22"/>
          <w:lang w:eastAsia="pt-BR"/>
        </w:rPr>
      </w:pPr>
      <w:r w:rsidRPr="00DD7130">
        <w:rPr>
          <w:sz w:val="22"/>
          <w:lang w:eastAsia="pt-BR"/>
        </w:rPr>
        <w:t>chamar a atenção do leitor para as informações sobre manipulação de alimentos.</w:t>
      </w:r>
    </w:p>
    <w:p w14:paraId="1916E959" w14:textId="77777777" w:rsidR="009B0133" w:rsidRPr="00DD7130" w:rsidRDefault="009B0133" w:rsidP="009B0133">
      <w:pPr>
        <w:pStyle w:val="03exercicioitemavaliacao"/>
        <w:numPr>
          <w:ilvl w:val="0"/>
          <w:numId w:val="67"/>
        </w:numPr>
        <w:ind w:left="426" w:hanging="11"/>
        <w:rPr>
          <w:sz w:val="22"/>
          <w:lang w:eastAsia="pt-BR"/>
        </w:rPr>
      </w:pPr>
      <w:r w:rsidRPr="00DD7130">
        <w:rPr>
          <w:sz w:val="22"/>
          <w:lang w:eastAsia="pt-BR"/>
        </w:rPr>
        <w:t>perguntar ao leitor sobre quais alimentos ele consome.</w:t>
      </w:r>
    </w:p>
    <w:p w14:paraId="1F02C823" w14:textId="77777777" w:rsidR="009B0133" w:rsidRPr="00DD7130" w:rsidRDefault="009B0133" w:rsidP="009B0133">
      <w:pPr>
        <w:pStyle w:val="03exercicioitemavaliacao"/>
        <w:numPr>
          <w:ilvl w:val="0"/>
          <w:numId w:val="67"/>
        </w:numPr>
        <w:ind w:left="426" w:hanging="11"/>
        <w:rPr>
          <w:sz w:val="22"/>
          <w:lang w:eastAsia="pt-BR"/>
        </w:rPr>
      </w:pPr>
      <w:r w:rsidRPr="00DD7130">
        <w:rPr>
          <w:sz w:val="22"/>
          <w:lang w:eastAsia="pt-BR"/>
        </w:rPr>
        <w:t>questionar o leitor sobre os comportamentos higiênicos dele.</w:t>
      </w:r>
      <w:r w:rsidRPr="00DD7130">
        <w:rPr>
          <w:sz w:val="22"/>
          <w:lang w:eastAsia="pt-BR"/>
        </w:rPr>
        <w:tab/>
      </w:r>
    </w:p>
    <w:p w14:paraId="48C4A129" w14:textId="77777777" w:rsidR="009B0133" w:rsidRPr="00DD7130" w:rsidRDefault="009B0133" w:rsidP="009B0133">
      <w:pPr>
        <w:pStyle w:val="03exercicioitemavaliacao"/>
        <w:numPr>
          <w:ilvl w:val="0"/>
          <w:numId w:val="67"/>
        </w:numPr>
        <w:ind w:left="426" w:hanging="11"/>
        <w:rPr>
          <w:sz w:val="22"/>
          <w:lang w:eastAsia="pt-BR"/>
        </w:rPr>
      </w:pPr>
      <w:r w:rsidRPr="00DD7130">
        <w:rPr>
          <w:sz w:val="22"/>
          <w:lang w:eastAsia="pt-BR"/>
        </w:rPr>
        <w:t>marcar onde o texto termina.</w:t>
      </w:r>
    </w:p>
    <w:p w14:paraId="3A676F72" w14:textId="77777777" w:rsidR="009B0133" w:rsidRPr="00365DDC" w:rsidRDefault="009B0133" w:rsidP="009B0133">
      <w:pPr>
        <w:pStyle w:val="03exercicioitemavaliacao"/>
        <w:rPr>
          <w:sz w:val="22"/>
          <w:lang w:eastAsia="pt-BR"/>
        </w:rPr>
      </w:pPr>
    </w:p>
    <w:tbl>
      <w:tblPr>
        <w:tblW w:w="9172" w:type="dxa"/>
        <w:jc w:val="center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694"/>
        <w:gridCol w:w="1985"/>
        <w:gridCol w:w="1701"/>
        <w:gridCol w:w="2666"/>
      </w:tblGrid>
      <w:tr w:rsidR="009B0133" w:rsidRPr="00365DDC" w14:paraId="01EE2506" w14:textId="77777777" w:rsidTr="001B4B7E">
        <w:trPr>
          <w:trHeight w:val="284"/>
          <w:jc w:val="center"/>
        </w:trPr>
        <w:tc>
          <w:tcPr>
            <w:tcW w:w="2126" w:type="dxa"/>
            <w:shd w:val="clear" w:color="auto" w:fill="57B7C3"/>
            <w:vAlign w:val="center"/>
          </w:tcPr>
          <w:p w14:paraId="2D2B422E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  <w:bookmarkStart w:id="0" w:name="_Hlk499749801"/>
            <w:r w:rsidRPr="00365DDC">
              <w:rPr>
                <w:sz w:val="18"/>
                <w:szCs w:val="18"/>
              </w:rPr>
              <w:t>Objeto de conhecimento (BNCC)</w:t>
            </w:r>
          </w:p>
        </w:tc>
        <w:tc>
          <w:tcPr>
            <w:tcW w:w="7046" w:type="dxa"/>
            <w:gridSpan w:val="4"/>
            <w:shd w:val="clear" w:color="000000" w:fill="FFFFFF"/>
            <w:vAlign w:val="center"/>
          </w:tcPr>
          <w:p w14:paraId="6F96A969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rFonts w:eastAsia="Times New Roman" w:cs="Arial"/>
                <w:noProof/>
                <w:color w:val="000000"/>
                <w:szCs w:val="18"/>
                <w:lang w:eastAsia="pt-BR"/>
              </w:rPr>
              <w:t>Pontuação</w:t>
            </w:r>
          </w:p>
        </w:tc>
      </w:tr>
      <w:tr w:rsidR="009B0133" w:rsidRPr="00365DDC" w14:paraId="33D7DB47" w14:textId="77777777" w:rsidTr="001B4B7E">
        <w:trPr>
          <w:trHeight w:val="284"/>
          <w:jc w:val="center"/>
        </w:trPr>
        <w:tc>
          <w:tcPr>
            <w:tcW w:w="2126" w:type="dxa"/>
            <w:shd w:val="clear" w:color="auto" w:fill="57B7C3"/>
            <w:vAlign w:val="center"/>
            <w:hideMark/>
          </w:tcPr>
          <w:p w14:paraId="280EFEAB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  <w:r w:rsidRPr="00365DDC">
              <w:rPr>
                <w:sz w:val="18"/>
                <w:szCs w:val="18"/>
              </w:rPr>
              <w:t>Habilidade (BNCC)</w:t>
            </w:r>
          </w:p>
        </w:tc>
        <w:tc>
          <w:tcPr>
            <w:tcW w:w="7046" w:type="dxa"/>
            <w:gridSpan w:val="4"/>
            <w:shd w:val="clear" w:color="000000" w:fill="FFFFFF"/>
            <w:vAlign w:val="center"/>
          </w:tcPr>
          <w:p w14:paraId="624CB565" w14:textId="77777777" w:rsidR="009B0133" w:rsidRPr="00365DDC" w:rsidRDefault="009B0133" w:rsidP="001B4B7E">
            <w:pPr>
              <w:pStyle w:val="05tabelatexto"/>
              <w:rPr>
                <w:rFonts w:eastAsia="Times New Roman" w:cstheme="minorHAnsi"/>
                <w:noProof/>
                <w:color w:val="000000"/>
                <w:szCs w:val="18"/>
                <w:lang w:eastAsia="pt-BR"/>
              </w:rPr>
            </w:pPr>
            <w:r w:rsidRPr="00365DDC">
              <w:rPr>
                <w:rFonts w:eastAsia="Times New Roman" w:cs="Arial"/>
                <w:b/>
                <w:noProof/>
                <w:color w:val="000000"/>
                <w:szCs w:val="18"/>
                <w:lang w:eastAsia="pt-BR"/>
              </w:rPr>
              <w:t>(EF04LP27)</w:t>
            </w:r>
            <w:r w:rsidRPr="00365DDC">
              <w:rPr>
                <w:rFonts w:eastAsia="Times New Roman" w:cs="Arial"/>
                <w:noProof/>
                <w:color w:val="000000"/>
                <w:szCs w:val="18"/>
                <w:lang w:eastAsia="pt-BR"/>
              </w:rPr>
              <w:t xml:space="preserve"> Identificar a função na leitura e usar, adequadamente, na escrita ponto final, de interrogação, de exclamação, dois-pontos e travessão em diálogos (discurso direto), vírgula em enumerações e em separação de vocativo e de aposto.</w:t>
            </w:r>
          </w:p>
        </w:tc>
      </w:tr>
      <w:tr w:rsidR="009B0133" w:rsidRPr="00365DDC" w14:paraId="48D8E18D" w14:textId="77777777" w:rsidTr="001B4B7E">
        <w:trPr>
          <w:trHeight w:val="284"/>
          <w:jc w:val="center"/>
        </w:trPr>
        <w:tc>
          <w:tcPr>
            <w:tcW w:w="2126" w:type="dxa"/>
            <w:shd w:val="clear" w:color="auto" w:fill="57B7C3"/>
            <w:vAlign w:val="center"/>
          </w:tcPr>
          <w:p w14:paraId="7B0408BC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  <w:r w:rsidRPr="00365DDC">
              <w:rPr>
                <w:sz w:val="18"/>
                <w:szCs w:val="18"/>
              </w:rPr>
              <w:t>Tipo de questão</w:t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14:paraId="64CFFB3F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szCs w:val="18"/>
              </w:rPr>
              <w:t>Múltipla escolha</w:t>
            </w:r>
          </w:p>
        </w:tc>
        <w:tc>
          <w:tcPr>
            <w:tcW w:w="1701" w:type="dxa"/>
            <w:shd w:val="clear" w:color="auto" w:fill="57B7C3"/>
            <w:vAlign w:val="center"/>
          </w:tcPr>
          <w:p w14:paraId="19E68FE8" w14:textId="77777777" w:rsidR="009B0133" w:rsidRPr="00365DDC" w:rsidRDefault="009B0133" w:rsidP="001B4B7E">
            <w:pPr>
              <w:tabs>
                <w:tab w:val="left" w:pos="75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color w:val="FFFFFF" w:themeColor="background1"/>
                <w:sz w:val="18"/>
                <w:szCs w:val="18"/>
              </w:rPr>
            </w:pPr>
            <w:r w:rsidRPr="00365DDC">
              <w:rPr>
                <w:rFonts w:ascii="Calibri" w:eastAsiaTheme="majorEastAsia" w:hAnsi="Calibri" w:cstheme="majorBidi"/>
                <w:b/>
                <w:color w:val="FFFFFF" w:themeColor="background1"/>
                <w:sz w:val="18"/>
                <w:szCs w:val="18"/>
              </w:rPr>
              <w:t>Capítulo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D2B7FF6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szCs w:val="18"/>
              </w:rPr>
              <w:t>2</w:t>
            </w:r>
          </w:p>
        </w:tc>
      </w:tr>
      <w:tr w:rsidR="009B0133" w:rsidRPr="00365DDC" w14:paraId="0A8880E8" w14:textId="77777777" w:rsidTr="001B4B7E">
        <w:trPr>
          <w:trHeight w:val="284"/>
          <w:jc w:val="center"/>
        </w:trPr>
        <w:tc>
          <w:tcPr>
            <w:tcW w:w="2126" w:type="dxa"/>
            <w:vMerge w:val="restart"/>
            <w:shd w:val="clear" w:color="auto" w:fill="57B7C3"/>
            <w:vAlign w:val="center"/>
            <w:hideMark/>
          </w:tcPr>
          <w:p w14:paraId="4351A840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  <w:lang w:eastAsia="pt-BR"/>
              </w:rPr>
            </w:pPr>
            <w:r w:rsidRPr="00365DDC">
              <w:rPr>
                <w:sz w:val="18"/>
                <w:szCs w:val="18"/>
                <w:lang w:eastAsia="pt-BR"/>
              </w:rPr>
              <w:t>Justificativa</w:t>
            </w:r>
          </w:p>
          <w:p w14:paraId="2EB08AC6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45C89A82" w14:textId="77777777" w:rsidR="009B0133" w:rsidRPr="00365DDC" w:rsidRDefault="009B0133" w:rsidP="001B4B7E">
            <w:pPr>
              <w:jc w:val="center"/>
              <w:rPr>
                <w:rStyle w:val="05tabelatextobold"/>
                <w:sz w:val="18"/>
                <w:szCs w:val="18"/>
              </w:rPr>
            </w:pPr>
            <w:r w:rsidRPr="00365DDC">
              <w:rPr>
                <w:rStyle w:val="05tabelatextobold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6352" w:type="dxa"/>
            <w:gridSpan w:val="3"/>
            <w:shd w:val="clear" w:color="000000" w:fill="FFFFFF"/>
            <w:vAlign w:val="center"/>
          </w:tcPr>
          <w:p w14:paraId="3BDC3921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rFonts w:eastAsia="Times New Roman" w:cs="Arial"/>
                <w:color w:val="000000"/>
                <w:szCs w:val="18"/>
                <w:lang w:eastAsia="pt-BR"/>
              </w:rPr>
              <w:t>O aluno reconheceu que a função do ponto de exclamação no texto foi para chamar a atenção do leitor sobre as informações importantes que viriam a seguir: a correta manipulação de alimentos.</w:t>
            </w:r>
          </w:p>
        </w:tc>
      </w:tr>
      <w:tr w:rsidR="009B0133" w:rsidRPr="00365DDC" w14:paraId="10BB9F26" w14:textId="77777777" w:rsidTr="001B4B7E">
        <w:trPr>
          <w:trHeight w:val="284"/>
          <w:jc w:val="center"/>
        </w:trPr>
        <w:tc>
          <w:tcPr>
            <w:tcW w:w="2126" w:type="dxa"/>
            <w:vMerge/>
            <w:shd w:val="clear" w:color="auto" w:fill="57B7C3"/>
            <w:vAlign w:val="center"/>
            <w:hideMark/>
          </w:tcPr>
          <w:p w14:paraId="31C5F68F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1290A139" w14:textId="77777777" w:rsidR="009B0133" w:rsidRPr="00365DDC" w:rsidRDefault="009B0133" w:rsidP="001B4B7E">
            <w:pPr>
              <w:jc w:val="center"/>
              <w:rPr>
                <w:rStyle w:val="05tabelatextobold"/>
                <w:sz w:val="18"/>
                <w:szCs w:val="18"/>
              </w:rPr>
            </w:pPr>
            <w:r w:rsidRPr="00365DDC">
              <w:rPr>
                <w:rStyle w:val="05tabelatextobold"/>
                <w:sz w:val="18"/>
                <w:szCs w:val="18"/>
              </w:rPr>
              <w:t>B</w:t>
            </w:r>
          </w:p>
        </w:tc>
        <w:tc>
          <w:tcPr>
            <w:tcW w:w="6352" w:type="dxa"/>
            <w:gridSpan w:val="3"/>
            <w:shd w:val="clear" w:color="000000" w:fill="FFFFFF"/>
            <w:vAlign w:val="center"/>
          </w:tcPr>
          <w:p w14:paraId="5185AFF1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rFonts w:eastAsia="Times New Roman" w:cs="Arial"/>
                <w:color w:val="000000"/>
                <w:szCs w:val="18"/>
                <w:lang w:eastAsia="pt-BR"/>
              </w:rPr>
              <w:t>O aluno que indicou esta alternativa não reconheceu a função do ponto de exclamação no título e não interpretou o texto corretamente, considerando que o tema era o questionamento sobre os alimentos consumidos pelo leitor.</w:t>
            </w:r>
          </w:p>
        </w:tc>
      </w:tr>
      <w:tr w:rsidR="009B0133" w:rsidRPr="00365DDC" w14:paraId="48A78FA0" w14:textId="77777777" w:rsidTr="001B4B7E">
        <w:trPr>
          <w:trHeight w:val="284"/>
          <w:jc w:val="center"/>
        </w:trPr>
        <w:tc>
          <w:tcPr>
            <w:tcW w:w="2126" w:type="dxa"/>
            <w:vMerge/>
            <w:shd w:val="clear" w:color="auto" w:fill="57B7C3"/>
            <w:vAlign w:val="center"/>
            <w:hideMark/>
          </w:tcPr>
          <w:p w14:paraId="08D52C2E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750C9D1A" w14:textId="77777777" w:rsidR="009B0133" w:rsidRPr="00365DDC" w:rsidRDefault="009B0133" w:rsidP="001B4B7E">
            <w:pPr>
              <w:jc w:val="center"/>
              <w:rPr>
                <w:rStyle w:val="05tabelatextobold"/>
                <w:sz w:val="18"/>
                <w:szCs w:val="18"/>
              </w:rPr>
            </w:pPr>
            <w:r w:rsidRPr="00365DDC">
              <w:rPr>
                <w:rStyle w:val="05tabelatextobold"/>
                <w:sz w:val="18"/>
                <w:szCs w:val="18"/>
              </w:rPr>
              <w:t>C</w:t>
            </w:r>
          </w:p>
        </w:tc>
        <w:tc>
          <w:tcPr>
            <w:tcW w:w="6352" w:type="dxa"/>
            <w:gridSpan w:val="3"/>
            <w:shd w:val="clear" w:color="000000" w:fill="FFFFFF"/>
            <w:vAlign w:val="center"/>
          </w:tcPr>
          <w:p w14:paraId="7FF3D7B7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rFonts w:eastAsia="Times New Roman" w:cs="Arial"/>
                <w:color w:val="000000"/>
                <w:szCs w:val="18"/>
                <w:lang w:eastAsia="pt-BR"/>
              </w:rPr>
              <w:t>O aluno que marcou esta alternativa, além de confundir o ponto de exclamação com o ponto de interrogação, também interpretou errado o assunto do texto.</w:t>
            </w:r>
          </w:p>
        </w:tc>
      </w:tr>
      <w:tr w:rsidR="009B0133" w:rsidRPr="00365DDC" w14:paraId="4FF6FAE2" w14:textId="77777777" w:rsidTr="001B4B7E">
        <w:trPr>
          <w:trHeight w:val="284"/>
          <w:jc w:val="center"/>
        </w:trPr>
        <w:tc>
          <w:tcPr>
            <w:tcW w:w="2126" w:type="dxa"/>
            <w:vMerge/>
            <w:shd w:val="clear" w:color="auto" w:fill="57B7C3"/>
            <w:vAlign w:val="center"/>
            <w:hideMark/>
          </w:tcPr>
          <w:p w14:paraId="5F3DC89C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6046008E" w14:textId="77777777" w:rsidR="009B0133" w:rsidRPr="00365DDC" w:rsidRDefault="009B0133" w:rsidP="001B4B7E">
            <w:pPr>
              <w:jc w:val="center"/>
              <w:rPr>
                <w:rStyle w:val="05tabelatextobold"/>
                <w:sz w:val="18"/>
                <w:szCs w:val="18"/>
              </w:rPr>
            </w:pPr>
            <w:r w:rsidRPr="00365DDC">
              <w:rPr>
                <w:rStyle w:val="05tabelatextobold"/>
                <w:sz w:val="18"/>
                <w:szCs w:val="18"/>
              </w:rPr>
              <w:t>D</w:t>
            </w:r>
          </w:p>
        </w:tc>
        <w:tc>
          <w:tcPr>
            <w:tcW w:w="6352" w:type="dxa"/>
            <w:gridSpan w:val="3"/>
            <w:shd w:val="clear" w:color="000000" w:fill="FFFFFF"/>
            <w:vAlign w:val="center"/>
          </w:tcPr>
          <w:p w14:paraId="78903966" w14:textId="77777777" w:rsidR="009B0133" w:rsidRPr="00365DDC" w:rsidRDefault="009B0133" w:rsidP="001B4B7E">
            <w:pPr>
              <w:pStyle w:val="05tabelatexto"/>
              <w:rPr>
                <w:szCs w:val="18"/>
              </w:rPr>
            </w:pPr>
            <w:r w:rsidRPr="00365DDC">
              <w:rPr>
                <w:rFonts w:eastAsia="Times New Roman" w:cs="Arial"/>
                <w:color w:val="000000"/>
                <w:szCs w:val="18"/>
                <w:lang w:eastAsia="pt-BR"/>
              </w:rPr>
              <w:t>O aluno que assinalou esta alternativa não percebeu que é o título que chama a atenção para o texto que virá a seguir. Desse modo, achou que o sinal de exclamação finaliza o texto, assim como o ponto final.</w:t>
            </w:r>
          </w:p>
        </w:tc>
      </w:tr>
      <w:tr w:rsidR="009B0133" w:rsidRPr="00365DDC" w14:paraId="4D2C7D8C" w14:textId="77777777" w:rsidTr="001B4B7E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126" w:type="dxa"/>
            <w:shd w:val="clear" w:color="auto" w:fill="57B7C3"/>
            <w:vAlign w:val="center"/>
          </w:tcPr>
          <w:p w14:paraId="5103A19E" w14:textId="77777777" w:rsidR="009B0133" w:rsidRPr="00365DDC" w:rsidRDefault="009B0133" w:rsidP="001B4B7E">
            <w:pPr>
              <w:pStyle w:val="05tabelagravata"/>
              <w:rPr>
                <w:sz w:val="18"/>
                <w:szCs w:val="18"/>
              </w:rPr>
            </w:pPr>
            <w:r w:rsidRPr="00365DDC">
              <w:rPr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46" w:type="dxa"/>
            <w:gridSpan w:val="4"/>
            <w:vAlign w:val="center"/>
          </w:tcPr>
          <w:p w14:paraId="135C0B5C" w14:textId="1D4016EC" w:rsidR="009B0133" w:rsidRPr="00365DDC" w:rsidRDefault="009B0133" w:rsidP="001B4B7E">
            <w:pPr>
              <w:pStyle w:val="05tabelatexto"/>
              <w:rPr>
                <w:szCs w:val="18"/>
              </w:rPr>
            </w:pPr>
            <w:r>
              <w:rPr>
                <w:rFonts w:cs="Arial"/>
                <w:szCs w:val="18"/>
              </w:rPr>
              <w:t>É interessante que o p</w:t>
            </w:r>
            <w:r w:rsidRPr="00365DDC">
              <w:rPr>
                <w:rFonts w:cs="Arial"/>
                <w:szCs w:val="18"/>
              </w:rPr>
              <w:t>rofessor leia o texto em voz alta para os alunos e depois questione oralmente sobre quais outros sinais de pontuação foram utilizados e quais as funções deles. Espera-se que os alunos reconheçam o uso do ponto final, que serviu para finalizar as frases, e da vírgula, empregada para separar enumerações e informações.</w:t>
            </w:r>
          </w:p>
        </w:tc>
      </w:tr>
      <w:bookmarkEnd w:id="0"/>
    </w:tbl>
    <w:p w14:paraId="4A98BA8E" w14:textId="77777777" w:rsidR="009B0133" w:rsidRDefault="009B0133">
      <w:pPr>
        <w:rPr>
          <w:rFonts w:cstheme="minorHAnsi"/>
          <w:color w:val="000000"/>
        </w:rPr>
      </w:pPr>
      <w:r>
        <w:br w:type="page"/>
      </w:r>
    </w:p>
    <w:p w14:paraId="4374B53B" w14:textId="283D1699" w:rsidR="00404429" w:rsidRPr="00DD7130" w:rsidRDefault="00404429" w:rsidP="00404429">
      <w:pPr>
        <w:pStyle w:val="03exercicioenunciadoavaliacao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C</w:t>
      </w:r>
      <w:r w:rsidR="004B7DC6" w:rsidRPr="00DD7130">
        <w:rPr>
          <w:rFonts w:asciiTheme="minorHAnsi" w:hAnsiTheme="minorHAnsi"/>
          <w:sz w:val="22"/>
          <w:szCs w:val="22"/>
          <w:lang w:eastAsia="pt-BR"/>
        </w:rPr>
        <w:t xml:space="preserve">omplete a lacuna do texto </w:t>
      </w:r>
      <w:r w:rsidR="004B7DC6" w:rsidRPr="00DD7130">
        <w:rPr>
          <w:rFonts w:asciiTheme="minorHAnsi" w:hAnsiTheme="minorHAnsi"/>
          <w:b/>
          <w:sz w:val="22"/>
          <w:szCs w:val="22"/>
          <w:lang w:eastAsia="pt-BR"/>
        </w:rPr>
        <w:t>Gente é bicho e bicho é gente</w:t>
      </w:r>
      <w:r w:rsidR="004B7DC6" w:rsidRPr="00DD7130">
        <w:rPr>
          <w:rFonts w:asciiTheme="minorHAnsi" w:hAnsiTheme="minorHAnsi"/>
          <w:i/>
          <w:sz w:val="22"/>
          <w:szCs w:val="22"/>
          <w:lang w:eastAsia="pt-BR"/>
        </w:rPr>
        <w:t xml:space="preserve">, </w:t>
      </w:r>
      <w:r w:rsidR="004B7DC6" w:rsidRPr="00DD7130">
        <w:rPr>
          <w:rFonts w:asciiTheme="minorHAnsi" w:hAnsiTheme="minorHAnsi"/>
          <w:sz w:val="22"/>
          <w:szCs w:val="22"/>
          <w:lang w:eastAsia="pt-BR"/>
        </w:rPr>
        <w:t>de Pedro Antônio</w:t>
      </w:r>
      <w:r w:rsidRPr="00DD7130">
        <w:rPr>
          <w:rFonts w:asciiTheme="minorHAnsi" w:hAnsiTheme="minorHAnsi"/>
          <w:sz w:val="22"/>
          <w:szCs w:val="22"/>
          <w:lang w:eastAsia="pt-BR"/>
        </w:rPr>
        <w:t>, de acordo com a norma-padrão. Para isso, escolha um dos itens abaixo.</w:t>
      </w:r>
    </w:p>
    <w:p w14:paraId="7EA0CA95" w14:textId="0E573ABA" w:rsidR="00404429" w:rsidRPr="001D12A1" w:rsidRDefault="00404429" w:rsidP="000526CB">
      <w:pPr>
        <w:pStyle w:val="03exercicioenunciadoavaliacao"/>
        <w:numPr>
          <w:ilvl w:val="0"/>
          <w:numId w:val="0"/>
        </w:numPr>
        <w:ind w:left="425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1D12A1" w:rsidDel="00404429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14:paraId="4C22482F" w14:textId="271DF59A" w:rsidR="003D1494" w:rsidRPr="001D12A1" w:rsidRDefault="004B1BCA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[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...</w:t>
      </w:r>
      <w:r w:rsidRPr="001D12A1">
        <w:rPr>
          <w:rFonts w:asciiTheme="minorHAnsi" w:hAnsiTheme="minorHAnsi" w:cstheme="minorHAnsi"/>
          <w:szCs w:val="22"/>
          <w:lang w:eastAsia="pt-BR"/>
        </w:rPr>
        <w:t>]</w:t>
      </w:r>
      <w:r w:rsidR="00386BF8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 xml:space="preserve">Querido Diário, como pode isso? Alguém revirando </w:t>
      </w:r>
      <w:r w:rsidR="001B4B7E">
        <w:rPr>
          <w:rFonts w:asciiTheme="minorHAnsi" w:hAnsiTheme="minorHAnsi" w:cstheme="minorHAnsi"/>
          <w:szCs w:val="22"/>
          <w:lang w:eastAsia="pt-BR"/>
        </w:rPr>
        <w:t>_____________________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______</w:t>
      </w:r>
      <w:r w:rsidR="00404429" w:rsidRPr="001D12A1">
        <w:rPr>
          <w:rFonts w:asciiTheme="minorHAnsi" w:hAnsiTheme="minorHAnsi" w:cstheme="minorHAnsi"/>
          <w:szCs w:val="22"/>
          <w:lang w:eastAsia="pt-BR"/>
        </w:rPr>
        <w:t>_______________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e retirar dela algo para comer?</w:t>
      </w:r>
      <w:r w:rsidR="00386BF8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1D12A1">
        <w:rPr>
          <w:rFonts w:asciiTheme="minorHAnsi" w:hAnsiTheme="minorHAnsi" w:cstheme="minorHAnsi"/>
          <w:szCs w:val="22"/>
          <w:lang w:eastAsia="pt-BR"/>
        </w:rPr>
        <w:t>[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...</w:t>
      </w:r>
      <w:r w:rsidRPr="001D12A1">
        <w:rPr>
          <w:rFonts w:asciiTheme="minorHAnsi" w:hAnsiTheme="minorHAnsi" w:cstheme="minorHAnsi"/>
          <w:szCs w:val="22"/>
          <w:lang w:eastAsia="pt-BR"/>
        </w:rPr>
        <w:t>]</w:t>
      </w:r>
    </w:p>
    <w:p w14:paraId="5A37FFE0" w14:textId="4EA3B14F" w:rsidR="003D1494" w:rsidRPr="001D12A1" w:rsidRDefault="003D1494" w:rsidP="004B7DC6">
      <w:pPr>
        <w:pStyle w:val="02textocitadofonte"/>
        <w:rPr>
          <w:sz w:val="22"/>
          <w:vertAlign w:val="subscript"/>
        </w:rPr>
      </w:pPr>
      <w:r w:rsidRPr="001D12A1">
        <w:rPr>
          <w:sz w:val="22"/>
          <w:vertAlign w:val="subscript"/>
        </w:rPr>
        <w:t>Pedro Antônio</w:t>
      </w:r>
      <w:r w:rsidR="00DE139C" w:rsidRPr="001D12A1">
        <w:rPr>
          <w:sz w:val="22"/>
          <w:vertAlign w:val="subscript"/>
        </w:rPr>
        <w:t xml:space="preserve"> Oliveira</w:t>
      </w:r>
      <w:r w:rsidRPr="001D12A1">
        <w:rPr>
          <w:sz w:val="22"/>
          <w:vertAlign w:val="subscript"/>
        </w:rPr>
        <w:t xml:space="preserve">. </w:t>
      </w:r>
      <w:r w:rsidRPr="001D12A1">
        <w:rPr>
          <w:b/>
          <w:sz w:val="22"/>
          <w:vertAlign w:val="subscript"/>
        </w:rPr>
        <w:t>Diário da Tarde</w:t>
      </w:r>
      <w:r w:rsidR="00EA1828" w:rsidRPr="001D12A1">
        <w:rPr>
          <w:sz w:val="22"/>
          <w:vertAlign w:val="subscript"/>
        </w:rPr>
        <w:t>,</w:t>
      </w:r>
      <w:r w:rsidRPr="001D12A1">
        <w:rPr>
          <w:sz w:val="22"/>
          <w:vertAlign w:val="subscript"/>
        </w:rPr>
        <w:t xml:space="preserve"> Belo Horizonte, 16 out. 1999.</w:t>
      </w:r>
      <w:r w:rsidR="008B6B5B" w:rsidRPr="001D12A1">
        <w:rPr>
          <w:sz w:val="22"/>
          <w:vertAlign w:val="subscript"/>
        </w:rPr>
        <w:t xml:space="preserve"> </w:t>
      </w:r>
      <w:r w:rsidR="004B1BCA" w:rsidRPr="001D12A1">
        <w:rPr>
          <w:sz w:val="22"/>
          <w:vertAlign w:val="subscript"/>
        </w:rPr>
        <w:t>(</w:t>
      </w:r>
      <w:r w:rsidR="00D07E6B" w:rsidRPr="001D12A1">
        <w:rPr>
          <w:sz w:val="22"/>
          <w:vertAlign w:val="subscript"/>
        </w:rPr>
        <w:t>F</w:t>
      </w:r>
      <w:r w:rsidR="008B6B5B" w:rsidRPr="001D12A1">
        <w:rPr>
          <w:sz w:val="22"/>
          <w:vertAlign w:val="subscript"/>
        </w:rPr>
        <w:t>ragmento</w:t>
      </w:r>
      <w:r w:rsidR="00EA1828" w:rsidRPr="001D12A1">
        <w:rPr>
          <w:sz w:val="22"/>
          <w:vertAlign w:val="subscript"/>
        </w:rPr>
        <w:t>.</w:t>
      </w:r>
      <w:r w:rsidR="004B1BCA" w:rsidRPr="001D12A1">
        <w:rPr>
          <w:sz w:val="22"/>
          <w:vertAlign w:val="subscript"/>
        </w:rPr>
        <w:t>)</w:t>
      </w:r>
    </w:p>
    <w:p w14:paraId="56369D88" w14:textId="4F1F53FA" w:rsidR="003D1494" w:rsidRPr="00DD7130" w:rsidRDefault="003D1494" w:rsidP="004B7DC6">
      <w:pPr>
        <w:pStyle w:val="03exercicioitem"/>
        <w:numPr>
          <w:ilvl w:val="0"/>
          <w:numId w:val="59"/>
        </w:numPr>
        <w:rPr>
          <w:lang w:eastAsia="pt-BR"/>
        </w:rPr>
      </w:pPr>
      <w:r w:rsidRPr="00DD7130">
        <w:rPr>
          <w:lang w:eastAsia="pt-BR"/>
        </w:rPr>
        <w:t>uma lata cheias de coisas imundas</w:t>
      </w:r>
    </w:p>
    <w:p w14:paraId="084647EC" w14:textId="6F21B6C6" w:rsidR="003D1494" w:rsidRPr="00DD7130" w:rsidRDefault="003D1494" w:rsidP="004B7DC6">
      <w:pPr>
        <w:pStyle w:val="03exercicioitem"/>
        <w:numPr>
          <w:ilvl w:val="0"/>
          <w:numId w:val="59"/>
        </w:numPr>
        <w:rPr>
          <w:lang w:eastAsia="pt-BR"/>
        </w:rPr>
      </w:pPr>
      <w:r w:rsidRPr="00DD7130">
        <w:rPr>
          <w:lang w:eastAsia="pt-BR"/>
        </w:rPr>
        <w:t>uma lata cheia de coisas imunda</w:t>
      </w:r>
    </w:p>
    <w:p w14:paraId="0B41D03A" w14:textId="285EEE44" w:rsidR="003D1494" w:rsidRPr="00DD7130" w:rsidRDefault="003D1494" w:rsidP="004B7DC6">
      <w:pPr>
        <w:pStyle w:val="03exercicioitem"/>
        <w:numPr>
          <w:ilvl w:val="0"/>
          <w:numId w:val="59"/>
        </w:numPr>
        <w:rPr>
          <w:lang w:eastAsia="pt-BR"/>
        </w:rPr>
      </w:pPr>
      <w:r w:rsidRPr="00DD7130">
        <w:rPr>
          <w:lang w:eastAsia="pt-BR"/>
        </w:rPr>
        <w:t>uma lata cheia de coisa imundas</w:t>
      </w:r>
    </w:p>
    <w:p w14:paraId="76DDE9FA" w14:textId="5A222873" w:rsidR="003D1494" w:rsidRPr="00DD7130" w:rsidRDefault="003D1494" w:rsidP="004B7DC6">
      <w:pPr>
        <w:pStyle w:val="03exercicioitem"/>
        <w:numPr>
          <w:ilvl w:val="0"/>
          <w:numId w:val="59"/>
        </w:numPr>
        <w:rPr>
          <w:lang w:eastAsia="pt-BR"/>
        </w:rPr>
      </w:pPr>
      <w:r w:rsidRPr="00DD7130">
        <w:rPr>
          <w:color w:val="000000" w:themeColor="text1"/>
          <w:lang w:eastAsia="pt-BR"/>
        </w:rPr>
        <w:t>uma lata cheia de coisas imundas</w:t>
      </w:r>
    </w:p>
    <w:p w14:paraId="6B769DEA" w14:textId="4095078E" w:rsidR="009074DF" w:rsidRPr="001D12A1" w:rsidRDefault="009074DF" w:rsidP="00822C84">
      <w:pPr>
        <w:rPr>
          <w:rFonts w:cstheme="minorHAnsi"/>
        </w:rPr>
      </w:pP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425"/>
        <w:gridCol w:w="2410"/>
        <w:gridCol w:w="1701"/>
        <w:gridCol w:w="2551"/>
      </w:tblGrid>
      <w:tr w:rsidR="009074DF" w:rsidRPr="001D12A1" w14:paraId="75E78035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5D922F60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4C305987" w14:textId="490DC665" w:rsidR="009074DF" w:rsidRPr="001D12A1" w:rsidRDefault="009074DF" w:rsidP="001D12A1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Concordância nominal</w:t>
            </w:r>
          </w:p>
        </w:tc>
      </w:tr>
      <w:tr w:rsidR="009074DF" w:rsidRPr="001D12A1" w14:paraId="22863971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  <w:hideMark/>
          </w:tcPr>
          <w:p w14:paraId="4D2E6E3C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87" w:type="dxa"/>
            <w:gridSpan w:val="4"/>
            <w:shd w:val="clear" w:color="000000" w:fill="FFFFFF"/>
          </w:tcPr>
          <w:p w14:paraId="0947CCBE" w14:textId="5E86BFFF" w:rsidR="009074DF" w:rsidRPr="001D12A1" w:rsidRDefault="009074DF" w:rsidP="009074DF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(EF04LP33)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Identificar em textos e usar na produção textual a concordância entre artigo, substantivo e adjetivo (grupo nominal).</w:t>
            </w:r>
          </w:p>
        </w:tc>
      </w:tr>
      <w:tr w:rsidR="009074DF" w:rsidRPr="001D12A1" w14:paraId="5FA08B4F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1256622B" w14:textId="77777777" w:rsidR="009074DF" w:rsidRPr="001D12A1" w:rsidRDefault="009074DF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00D55A" w14:textId="77777777" w:rsidR="009074DF" w:rsidRPr="001D12A1" w:rsidRDefault="009074DF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Múltipla escolha</w:t>
            </w:r>
          </w:p>
        </w:tc>
        <w:tc>
          <w:tcPr>
            <w:tcW w:w="1701" w:type="dxa"/>
            <w:shd w:val="clear" w:color="auto" w:fill="57B7C3"/>
            <w:vAlign w:val="center"/>
          </w:tcPr>
          <w:p w14:paraId="1605AD59" w14:textId="77777777" w:rsidR="009074DF" w:rsidRPr="001D12A1" w:rsidRDefault="009074DF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D7E607" w14:textId="7A806E87" w:rsidR="009074DF" w:rsidRPr="001D12A1" w:rsidRDefault="009074DF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4</w:t>
            </w:r>
          </w:p>
        </w:tc>
      </w:tr>
      <w:tr w:rsidR="009074DF" w:rsidRPr="001D12A1" w14:paraId="47DB5C6B" w14:textId="77777777" w:rsidTr="00A067E8">
        <w:trPr>
          <w:trHeight w:val="284"/>
        </w:trPr>
        <w:tc>
          <w:tcPr>
            <w:tcW w:w="2112" w:type="dxa"/>
            <w:vMerge w:val="restart"/>
            <w:shd w:val="clear" w:color="auto" w:fill="57B7C3"/>
            <w:vAlign w:val="center"/>
            <w:hideMark/>
          </w:tcPr>
          <w:p w14:paraId="2D0D3DC7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Justificativa</w:t>
            </w:r>
          </w:p>
          <w:p w14:paraId="7007BA3B" w14:textId="01B267C5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3805973" w14:textId="46BF9400" w:rsidR="009074DF" w:rsidRPr="00392687" w:rsidRDefault="00392687" w:rsidP="009074DF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lang w:eastAsia="pt-BR"/>
              </w:rPr>
              <w:t>A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1DF47FE6" w14:textId="6A2B986B" w:rsidR="009074DF" w:rsidRPr="001D12A1" w:rsidRDefault="009074DF" w:rsidP="009074DF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não observou que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lata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está no singular e o adjetivo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cheias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está no plural.</w:t>
            </w:r>
          </w:p>
        </w:tc>
      </w:tr>
      <w:tr w:rsidR="009074DF" w:rsidRPr="001D12A1" w14:paraId="0465C215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457541BF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E68242A" w14:textId="3E9D9AD8" w:rsidR="009074DF" w:rsidRPr="00392687" w:rsidRDefault="00392687" w:rsidP="009074DF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lang w:eastAsia="pt-BR"/>
              </w:rPr>
              <w:t>B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3C4028B0" w14:textId="18E3691F" w:rsidR="009074DF" w:rsidRPr="001D12A1" w:rsidRDefault="009074DF" w:rsidP="009074DF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não observou que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coisas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está no plural e o adjetivo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imunda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está no singular.</w:t>
            </w:r>
          </w:p>
        </w:tc>
      </w:tr>
      <w:tr w:rsidR="009074DF" w:rsidRPr="001D12A1" w14:paraId="0741F0A4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4ED34072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95C44AF" w14:textId="3F4A2596" w:rsidR="009074DF" w:rsidRPr="00392687" w:rsidRDefault="00392687" w:rsidP="009074DF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lang w:eastAsia="pt-BR"/>
              </w:rPr>
              <w:t>C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03C3BD4D" w14:textId="50D5F71D" w:rsidR="009074DF" w:rsidRPr="001D12A1" w:rsidRDefault="009074DF" w:rsidP="009074DF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não observou que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imundas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está no plural e não concorda com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uma lata cheia de coisa</w:t>
            </w:r>
            <w:r w:rsidR="00EE7BA1" w:rsidRPr="001D12A1">
              <w:rPr>
                <w:rFonts w:asciiTheme="minorHAnsi" w:hAnsiTheme="minorHAnsi" w:cstheme="minorHAnsi"/>
                <w:szCs w:val="18"/>
                <w:lang w:eastAsia="pt-BR"/>
              </w:rPr>
              <w:t>,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que está no singular.</w:t>
            </w:r>
          </w:p>
        </w:tc>
      </w:tr>
      <w:tr w:rsidR="009074DF" w:rsidRPr="001D12A1" w14:paraId="662C21C4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07B989DD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3EAA54B" w14:textId="1A90D285" w:rsidR="009074DF" w:rsidRPr="00392687" w:rsidRDefault="00392687" w:rsidP="009074DF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highlight w:val="yellow"/>
                <w:lang w:eastAsia="pt-BR"/>
              </w:rPr>
              <w:t>D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0BD42F6D" w14:textId="2A2A7D39" w:rsidR="009074DF" w:rsidRPr="001D12A1" w:rsidRDefault="009074DF" w:rsidP="009074DF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 xml:space="preserve">O aluno </w:t>
            </w:r>
            <w:r w:rsidR="00753956"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 xml:space="preserve">identificou </w:t>
            </w:r>
            <w:r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 xml:space="preserve">a concordância </w:t>
            </w:r>
            <w:r w:rsidR="00753956"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 xml:space="preserve">correta </w:t>
            </w:r>
            <w:r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 xml:space="preserve">entre os termos </w:t>
            </w:r>
            <w:r w:rsidR="00753956"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>da</w:t>
            </w:r>
            <w:r w:rsidRPr="001D12A1">
              <w:rPr>
                <w:rFonts w:asciiTheme="minorHAnsi" w:hAnsiTheme="minorHAnsi" w:cstheme="minorHAnsi"/>
                <w:color w:val="000000" w:themeColor="text1"/>
                <w:szCs w:val="18"/>
                <w:lang w:eastAsia="pt-BR"/>
              </w:rPr>
              <w:t xml:space="preserve"> frase.</w:t>
            </w:r>
          </w:p>
        </w:tc>
      </w:tr>
      <w:tr w:rsidR="009074DF" w:rsidRPr="001D12A1" w14:paraId="4D496F62" w14:textId="77777777" w:rsidTr="00A067E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46184CBF" w14:textId="77777777" w:rsidR="009074DF" w:rsidRPr="001D12A1" w:rsidRDefault="009074DF" w:rsidP="009074DF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87" w:type="dxa"/>
            <w:gridSpan w:val="4"/>
            <w:vAlign w:val="center"/>
          </w:tcPr>
          <w:p w14:paraId="2D450E7C" w14:textId="3B12C18F" w:rsidR="009074DF" w:rsidRPr="001D12A1" w:rsidRDefault="009074DF" w:rsidP="001D12A1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professor pode trabalhar a concordância nominal por meio de diferentes gêneros textuais</w:t>
            </w:r>
            <w:r w:rsidR="00753956" w:rsidRPr="001D12A1">
              <w:rPr>
                <w:rFonts w:asciiTheme="minorHAnsi" w:hAnsiTheme="minorHAnsi" w:cstheme="minorHAnsi"/>
                <w:szCs w:val="18"/>
              </w:rPr>
              <w:t>,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para que os alunos destaquem e reconheçam os substantivos e adjetivos.</w:t>
            </w:r>
          </w:p>
        </w:tc>
      </w:tr>
    </w:tbl>
    <w:p w14:paraId="00E78DDF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30DA0A28" w14:textId="6DA9C8E2" w:rsidR="003D1494" w:rsidRPr="00DD7130" w:rsidRDefault="00CD6F42" w:rsidP="000526CB">
      <w:pPr>
        <w:pStyle w:val="03exercicioenunciadoavaliacao"/>
        <w:rPr>
          <w:rFonts w:asciiTheme="minorHAnsi" w:hAnsiTheme="minorHAnsi"/>
          <w:b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 xml:space="preserve">O trava-língua abaixo apresenta algumas repetições de sons e essas repetições </w:t>
      </w:r>
      <w:r w:rsidR="00EA1828" w:rsidRPr="00DD7130">
        <w:rPr>
          <w:rFonts w:asciiTheme="minorHAnsi" w:hAnsiTheme="minorHAnsi"/>
          <w:sz w:val="22"/>
          <w:szCs w:val="22"/>
          <w:lang w:eastAsia="pt-BR"/>
        </w:rPr>
        <w:t xml:space="preserve">lembram </w:t>
      </w:r>
      <w:r w:rsidRPr="00DD7130">
        <w:rPr>
          <w:rFonts w:asciiTheme="minorHAnsi" w:hAnsiTheme="minorHAnsi"/>
          <w:sz w:val="22"/>
          <w:szCs w:val="22"/>
          <w:lang w:eastAsia="pt-BR"/>
        </w:rPr>
        <w:t>uma ação.</w:t>
      </w:r>
    </w:p>
    <w:p w14:paraId="258C8136" w14:textId="77777777" w:rsidR="003F29D1" w:rsidRPr="001D12A1" w:rsidRDefault="003F29D1" w:rsidP="003F29D1">
      <w:pPr>
        <w:pStyle w:val="03exercicioenunciadoavaliacao"/>
        <w:numPr>
          <w:ilvl w:val="0"/>
          <w:numId w:val="0"/>
        </w:numPr>
        <w:ind w:left="425"/>
        <w:rPr>
          <w:rFonts w:asciiTheme="minorHAnsi" w:hAnsiTheme="minorHAnsi"/>
          <w:b/>
          <w:sz w:val="22"/>
          <w:szCs w:val="22"/>
          <w:lang w:eastAsia="pt-BR"/>
        </w:rPr>
      </w:pPr>
    </w:p>
    <w:p w14:paraId="37C4714E" w14:textId="77777777" w:rsidR="003D1494" w:rsidRPr="001D12A1" w:rsidRDefault="003D1494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O Rato roeu a roupa do rei de Roma</w:t>
      </w:r>
    </w:p>
    <w:p w14:paraId="063B8FD6" w14:textId="261D98AF" w:rsidR="003D1494" w:rsidRPr="001D12A1" w:rsidRDefault="00753956" w:rsidP="00DD7130">
      <w:pPr>
        <w:pStyle w:val="02textocitadofonte"/>
        <w:ind w:right="4392"/>
        <w:rPr>
          <w:sz w:val="22"/>
        </w:rPr>
      </w:pPr>
      <w:r w:rsidRPr="001D12A1">
        <w:rPr>
          <w:sz w:val="22"/>
        </w:rPr>
        <w:t>Da tradição popular.</w:t>
      </w:r>
    </w:p>
    <w:p w14:paraId="7652A39B" w14:textId="70FA112E" w:rsidR="003D1494" w:rsidRPr="00DD7130" w:rsidRDefault="003D1494" w:rsidP="000526CB">
      <w:pPr>
        <w:pStyle w:val="03exercicioenunciadosmarcadoravaliacao"/>
        <w:rPr>
          <w:rFonts w:asciiTheme="minorHAnsi" w:eastAsia="Times New Roman" w:hAnsiTheme="minorHAnsi"/>
          <w:b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t xml:space="preserve">Quais são as repetições e </w:t>
      </w:r>
      <w:r w:rsidR="00753956" w:rsidRPr="00DD7130">
        <w:rPr>
          <w:rFonts w:asciiTheme="minorHAnsi" w:hAnsiTheme="minorHAnsi"/>
          <w:sz w:val="22"/>
          <w:szCs w:val="22"/>
        </w:rPr>
        <w:t xml:space="preserve">que </w:t>
      </w:r>
      <w:r w:rsidRPr="00DD7130">
        <w:rPr>
          <w:rFonts w:asciiTheme="minorHAnsi" w:hAnsiTheme="minorHAnsi"/>
          <w:sz w:val="22"/>
          <w:szCs w:val="22"/>
        </w:rPr>
        <w:t>ação o trava-língua</w:t>
      </w:r>
      <w:r w:rsidR="00753956" w:rsidRPr="00DD7130">
        <w:rPr>
          <w:rFonts w:asciiTheme="minorHAnsi" w:hAnsiTheme="minorHAnsi"/>
          <w:sz w:val="22"/>
          <w:szCs w:val="22"/>
        </w:rPr>
        <w:t xml:space="preserve"> lembra</w:t>
      </w:r>
      <w:r w:rsidRPr="00DD7130">
        <w:rPr>
          <w:rFonts w:asciiTheme="minorHAnsi" w:hAnsiTheme="minorHAnsi"/>
          <w:sz w:val="22"/>
          <w:szCs w:val="22"/>
        </w:rPr>
        <w:t>?</w:t>
      </w:r>
    </w:p>
    <w:p w14:paraId="5B5B6346" w14:textId="4C6B6DD5" w:rsidR="003D1494" w:rsidRPr="00DD7130" w:rsidRDefault="003D1494" w:rsidP="000526CB">
      <w:pPr>
        <w:pStyle w:val="03exercicioitemavaliacao"/>
        <w:numPr>
          <w:ilvl w:val="0"/>
          <w:numId w:val="64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 xml:space="preserve">A repetição da letra </w:t>
      </w:r>
      <w:r w:rsidR="00DE139C" w:rsidRPr="00DD7130">
        <w:rPr>
          <w:b/>
          <w:sz w:val="22"/>
          <w:lang w:eastAsia="pt-BR"/>
        </w:rPr>
        <w:t>r</w:t>
      </w:r>
      <w:r w:rsidRPr="00DD7130">
        <w:rPr>
          <w:sz w:val="22"/>
          <w:lang w:eastAsia="pt-BR"/>
        </w:rPr>
        <w:t xml:space="preserve"> lembra o som do roer do rato.</w:t>
      </w:r>
    </w:p>
    <w:p w14:paraId="5BFC58E8" w14:textId="68D0965A" w:rsidR="003D1494" w:rsidRPr="00DD7130" w:rsidRDefault="003D1494" w:rsidP="000526CB">
      <w:pPr>
        <w:pStyle w:val="03exercicioitemavaliacao"/>
        <w:numPr>
          <w:ilvl w:val="0"/>
          <w:numId w:val="64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 xml:space="preserve">A repetição da letra </w:t>
      </w:r>
      <w:r w:rsidR="00DE139C" w:rsidRPr="00DD7130">
        <w:rPr>
          <w:b/>
          <w:sz w:val="22"/>
          <w:lang w:eastAsia="pt-BR"/>
        </w:rPr>
        <w:t>r</w:t>
      </w:r>
      <w:r w:rsidRPr="00DD7130">
        <w:rPr>
          <w:sz w:val="22"/>
          <w:lang w:eastAsia="pt-BR"/>
        </w:rPr>
        <w:t xml:space="preserve"> lembra o som da risada do rei.</w:t>
      </w:r>
    </w:p>
    <w:p w14:paraId="7AEBAC5F" w14:textId="1AD0B411" w:rsidR="003D1494" w:rsidRPr="00DD7130" w:rsidRDefault="003D1494" w:rsidP="000526CB">
      <w:pPr>
        <w:pStyle w:val="03exercicioitemavaliacao"/>
        <w:numPr>
          <w:ilvl w:val="0"/>
          <w:numId w:val="64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 xml:space="preserve">A repetição da letra </w:t>
      </w:r>
      <w:r w:rsidR="00DE139C" w:rsidRPr="00DD7130">
        <w:rPr>
          <w:b/>
          <w:sz w:val="22"/>
          <w:lang w:eastAsia="pt-BR"/>
        </w:rPr>
        <w:t>o</w:t>
      </w:r>
      <w:r w:rsidRPr="00DD7130">
        <w:rPr>
          <w:sz w:val="22"/>
          <w:lang w:eastAsia="pt-BR"/>
        </w:rPr>
        <w:t xml:space="preserve"> lembra o som do caminhar do rei.</w:t>
      </w:r>
    </w:p>
    <w:p w14:paraId="3E40AE86" w14:textId="097F66BB" w:rsidR="003D1494" w:rsidRPr="00DD7130" w:rsidRDefault="003D1494" w:rsidP="000526CB">
      <w:pPr>
        <w:pStyle w:val="03exercicioitemavaliacao"/>
        <w:numPr>
          <w:ilvl w:val="0"/>
          <w:numId w:val="64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 xml:space="preserve">A repetição da letra </w:t>
      </w:r>
      <w:r w:rsidR="00DE139C" w:rsidRPr="00DD7130">
        <w:rPr>
          <w:b/>
          <w:sz w:val="22"/>
          <w:lang w:eastAsia="pt-BR"/>
        </w:rPr>
        <w:t>o</w:t>
      </w:r>
      <w:r w:rsidRPr="00DD7130">
        <w:rPr>
          <w:sz w:val="22"/>
          <w:lang w:eastAsia="pt-BR"/>
        </w:rPr>
        <w:t xml:space="preserve"> lembra o som do movimento do rato.</w:t>
      </w:r>
    </w:p>
    <w:p w14:paraId="05CE34B0" w14:textId="6315A03D" w:rsidR="00035A73" w:rsidRPr="001D12A1" w:rsidRDefault="00035A73" w:rsidP="00822C84">
      <w:pPr>
        <w:rPr>
          <w:rFonts w:cstheme="minorHAnsi"/>
        </w:rPr>
      </w:pP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425"/>
        <w:gridCol w:w="2410"/>
        <w:gridCol w:w="1701"/>
        <w:gridCol w:w="2551"/>
      </w:tblGrid>
      <w:tr w:rsidR="003F51C7" w:rsidRPr="001D12A1" w14:paraId="39871A6E" w14:textId="77777777" w:rsidTr="00DD7130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76980923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41A38737" w14:textId="30495E84" w:rsidR="003F51C7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Elementos constitutivos do discurso poético em versos: estratos fônico, semântico e gráfico</w:t>
            </w:r>
          </w:p>
        </w:tc>
      </w:tr>
      <w:tr w:rsidR="003F51C7" w:rsidRPr="001D12A1" w14:paraId="22B7E2FE" w14:textId="77777777" w:rsidTr="00DD7130">
        <w:trPr>
          <w:trHeight w:val="284"/>
        </w:trPr>
        <w:tc>
          <w:tcPr>
            <w:tcW w:w="2112" w:type="dxa"/>
            <w:shd w:val="clear" w:color="auto" w:fill="57B7C3"/>
            <w:vAlign w:val="center"/>
            <w:hideMark/>
          </w:tcPr>
          <w:p w14:paraId="0F0DB273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1B839A01" w14:textId="04488449" w:rsidR="003F51C7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(EF04LP36)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Identificar efeitos de sentido decorrentes do uso de recursos rítmicos e melódicos (aliteração, eco e rimas), de expressões metafóricas e de recursos gráfico-visuais em textos versificados.</w:t>
            </w:r>
          </w:p>
        </w:tc>
      </w:tr>
      <w:tr w:rsidR="003F51C7" w:rsidRPr="001D12A1" w14:paraId="01C65124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038C00D2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0823E6" w14:textId="77777777" w:rsidR="003F51C7" w:rsidRPr="001D12A1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Múltipla escolha</w:t>
            </w:r>
          </w:p>
        </w:tc>
        <w:tc>
          <w:tcPr>
            <w:tcW w:w="1701" w:type="dxa"/>
            <w:shd w:val="clear" w:color="auto" w:fill="57B7C3"/>
            <w:vAlign w:val="center"/>
          </w:tcPr>
          <w:p w14:paraId="2C55FD75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E92F3E" w14:textId="77777777" w:rsidR="003F51C7" w:rsidRPr="001D12A1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4</w:t>
            </w:r>
          </w:p>
        </w:tc>
      </w:tr>
      <w:tr w:rsidR="003F51C7" w:rsidRPr="001D12A1" w14:paraId="5F373DB8" w14:textId="77777777" w:rsidTr="00A067E8">
        <w:trPr>
          <w:trHeight w:val="284"/>
        </w:trPr>
        <w:tc>
          <w:tcPr>
            <w:tcW w:w="2112" w:type="dxa"/>
            <w:vMerge w:val="restart"/>
            <w:shd w:val="clear" w:color="auto" w:fill="57B7C3"/>
            <w:vAlign w:val="center"/>
            <w:hideMark/>
          </w:tcPr>
          <w:p w14:paraId="3023900C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Justificativa</w:t>
            </w:r>
          </w:p>
          <w:p w14:paraId="5F59D827" w14:textId="3443B128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C63F11" w14:textId="47030A5E" w:rsidR="003F51C7" w:rsidRPr="00392687" w:rsidRDefault="0039268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highlight w:val="yellow"/>
                <w:lang w:eastAsia="pt-BR"/>
              </w:rPr>
              <w:t>A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146E1C10" w14:textId="429C2DA7" w:rsidR="003F51C7" w:rsidRPr="001D12A1" w:rsidRDefault="002F0A62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4B1BCA" w:rsidRPr="001D12A1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 alternativa entendeu que a</w:t>
            </w:r>
            <w:r w:rsidR="003F51C7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repetição da letra </w:t>
            </w:r>
            <w:r w:rsidR="00DE139C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r</w:t>
            </w:r>
            <w:r w:rsidR="003F51C7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lembra o som do roer do rato.</w:t>
            </w:r>
          </w:p>
        </w:tc>
      </w:tr>
      <w:tr w:rsidR="003F51C7" w:rsidRPr="001D12A1" w14:paraId="3A1FADD8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6547A69D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8CFCF06" w14:textId="6B9EAD09" w:rsidR="003F51C7" w:rsidRPr="00392687" w:rsidRDefault="0039268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lang w:eastAsia="pt-BR"/>
              </w:rPr>
              <w:t>B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2745C191" w14:textId="456AF158" w:rsidR="003F51C7" w:rsidRPr="001D12A1" w:rsidRDefault="002F0A62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4B1BCA" w:rsidRPr="001D12A1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 alternativa</w:t>
            </w:r>
            <w:r w:rsidR="002C154D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extrapolou as informações dadas no trava-línguas.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2C154D" w:rsidRPr="001D12A1">
              <w:rPr>
                <w:rFonts w:asciiTheme="minorHAnsi" w:hAnsiTheme="minorHAnsi" w:cstheme="minorHAnsi"/>
                <w:szCs w:val="18"/>
                <w:lang w:eastAsia="pt-BR"/>
              </w:rPr>
              <w:t>Nele, não é mencionada a risada do rei.</w:t>
            </w:r>
          </w:p>
        </w:tc>
      </w:tr>
      <w:tr w:rsidR="003F51C7" w:rsidRPr="001D12A1" w14:paraId="62571E62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6C5D0CF6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8C71CDF" w14:textId="43B878E1" w:rsidR="003F51C7" w:rsidRPr="00392687" w:rsidRDefault="0039268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lang w:eastAsia="pt-BR"/>
              </w:rPr>
              <w:t>C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19AB793F" w14:textId="163FC4D6" w:rsidR="003F51C7" w:rsidRPr="001D12A1" w:rsidRDefault="002C154D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4B1BCA" w:rsidRPr="001D12A1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alternativa extrapolou as informações dadas no trava-línguas. </w:t>
            </w:r>
            <w:r w:rsidR="003F51C7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Não há relação entre a letra </w:t>
            </w:r>
            <w:r w:rsidR="00DE139C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o</w:t>
            </w:r>
            <w:r w:rsidR="003F51C7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 o som do caminhar do rei. </w:t>
            </w:r>
          </w:p>
        </w:tc>
      </w:tr>
      <w:tr w:rsidR="003F51C7" w:rsidRPr="001D12A1" w14:paraId="42DCCC6C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43356DCB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3C1D691" w14:textId="4B8E6715" w:rsidR="003F51C7" w:rsidRPr="00392687" w:rsidRDefault="0039268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392687">
              <w:rPr>
                <w:rFonts w:asciiTheme="minorHAnsi" w:hAnsiTheme="minorHAnsi" w:cstheme="minorHAnsi"/>
                <w:b/>
                <w:szCs w:val="18"/>
                <w:lang w:eastAsia="pt-BR"/>
              </w:rPr>
              <w:t>D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6E516000" w14:textId="038710AE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No trecho não é possível imaginar o rato se movimentando.</w:t>
            </w:r>
          </w:p>
        </w:tc>
      </w:tr>
      <w:tr w:rsidR="003F51C7" w:rsidRPr="001D12A1" w14:paraId="7615F0F9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2B9B1EC8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87" w:type="dxa"/>
            <w:gridSpan w:val="4"/>
            <w:vAlign w:val="center"/>
          </w:tcPr>
          <w:p w14:paraId="78F8A66F" w14:textId="6F3440B1" w:rsidR="002C154D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professor pode reunir onomatopeias e aliterações para </w:t>
            </w:r>
            <w:r w:rsidR="002C154D" w:rsidRPr="001D12A1">
              <w:rPr>
                <w:rFonts w:asciiTheme="minorHAnsi" w:hAnsiTheme="minorHAnsi" w:cstheme="minorHAnsi"/>
                <w:szCs w:val="18"/>
              </w:rPr>
              <w:t xml:space="preserve">aprimorar </w:t>
            </w:r>
            <w:r w:rsidRPr="001D12A1">
              <w:rPr>
                <w:rFonts w:asciiTheme="minorHAnsi" w:hAnsiTheme="minorHAnsi" w:cstheme="minorHAnsi"/>
                <w:szCs w:val="18"/>
              </w:rPr>
              <w:t>a sensibilidade auditiva de seus alunos. Trava-línguas são essenciais para o desenvolviment</w:t>
            </w:r>
            <w:r w:rsidR="004F6B1D">
              <w:rPr>
                <w:rFonts w:asciiTheme="minorHAnsi" w:hAnsiTheme="minorHAnsi" w:cstheme="minorHAnsi"/>
                <w:szCs w:val="18"/>
              </w:rPr>
              <w:t>o dessa habilidade.</w:t>
            </w:r>
          </w:p>
        </w:tc>
      </w:tr>
    </w:tbl>
    <w:p w14:paraId="2FFA43B5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6518EB2B" w14:textId="5C6853B4" w:rsidR="003D1494" w:rsidRPr="00DD7130" w:rsidRDefault="00D14BCE" w:rsidP="00DD7130">
      <w:pPr>
        <w:pStyle w:val="03exercicioenunciadoavaliacao"/>
        <w:spacing w:after="240"/>
        <w:rPr>
          <w:rFonts w:asciiTheme="minorHAnsi" w:hAnsiTheme="minorHAnsi"/>
          <w:b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A onomatopeia abaixo se refere ao som de</w:t>
      </w:r>
      <w:r w:rsidR="001C5906" w:rsidRPr="00DD7130">
        <w:rPr>
          <w:rFonts w:asciiTheme="minorHAnsi" w:hAnsiTheme="minorHAnsi"/>
          <w:sz w:val="22"/>
          <w:szCs w:val="22"/>
          <w:lang w:eastAsia="pt-BR"/>
        </w:rPr>
        <w:t>:</w:t>
      </w:r>
    </w:p>
    <w:p w14:paraId="296010A3" w14:textId="5CC9A1B3" w:rsidR="002C154D" w:rsidRPr="001D12A1" w:rsidRDefault="002C154D" w:rsidP="00DD7130">
      <w:pPr>
        <w:pStyle w:val="05fonte"/>
        <w:ind w:left="3545"/>
        <w:jc w:val="left"/>
        <w:rPr>
          <w:sz w:val="22"/>
          <w:lang w:eastAsia="pt-BR"/>
        </w:rPr>
      </w:pPr>
    </w:p>
    <w:p w14:paraId="271634D9" w14:textId="77777777" w:rsidR="001D12A1" w:rsidRDefault="001D12A1" w:rsidP="001D12A1">
      <w:pPr>
        <w:pStyle w:val="02textocitadofonte"/>
        <w:jc w:val="center"/>
        <w:rPr>
          <w:sz w:val="22"/>
        </w:rPr>
      </w:pPr>
      <w:r>
        <w:rPr>
          <w:rStyle w:val="Refdecomentrio"/>
          <w:noProof/>
          <w:sz w:val="22"/>
          <w:szCs w:val="22"/>
          <w:vertAlign w:val="baseline"/>
          <w:lang w:eastAsia="pt-BR"/>
        </w:rPr>
        <w:drawing>
          <wp:inline distT="0" distB="0" distL="0" distR="0" wp14:anchorId="4D906A80" wp14:editId="59EEDBD2">
            <wp:extent cx="3019425" cy="2305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7558" w14:textId="6B75F3C8" w:rsidR="003D1494" w:rsidRPr="001D12A1" w:rsidRDefault="003D1494" w:rsidP="001C5906">
      <w:pPr>
        <w:pStyle w:val="02textocitadofonte"/>
        <w:rPr>
          <w:sz w:val="22"/>
        </w:rPr>
      </w:pPr>
      <w:r w:rsidRPr="001D12A1">
        <w:rPr>
          <w:sz w:val="22"/>
        </w:rPr>
        <w:t xml:space="preserve">Disponível em: </w:t>
      </w:r>
      <w:r w:rsidR="00D14BCE" w:rsidRPr="001D12A1">
        <w:rPr>
          <w:sz w:val="22"/>
        </w:rPr>
        <w:t>&lt;</w:t>
      </w:r>
      <w:r w:rsidR="001C5906" w:rsidRPr="001D12A1">
        <w:rPr>
          <w:sz w:val="22"/>
        </w:rPr>
        <w:t>https://pixabay.com/pt/explos%C3%A3o-detona%C3%A7%C3%A3o-fulmination-147909</w:t>
      </w:r>
      <w:r w:rsidR="00D14BCE" w:rsidRPr="001D12A1">
        <w:rPr>
          <w:rStyle w:val="Hyperlink"/>
          <w:color w:val="auto"/>
          <w:sz w:val="22"/>
          <w:u w:val="none"/>
        </w:rPr>
        <w:t>&gt;</w:t>
      </w:r>
      <w:r w:rsidRPr="001D12A1">
        <w:rPr>
          <w:sz w:val="22"/>
        </w:rPr>
        <w:t>. Acesso em: 22 dez. 2017.</w:t>
      </w:r>
    </w:p>
    <w:p w14:paraId="67F514C7" w14:textId="3018E132" w:rsidR="003D1494" w:rsidRPr="00DD7130" w:rsidRDefault="003D1494" w:rsidP="000526CB">
      <w:pPr>
        <w:pStyle w:val="03exercicioitemavaliacao"/>
        <w:numPr>
          <w:ilvl w:val="0"/>
          <w:numId w:val="65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uma pessoa espirrando.</w:t>
      </w:r>
    </w:p>
    <w:p w14:paraId="402AFD78" w14:textId="3AA2397A" w:rsidR="003D1494" w:rsidRPr="00DD7130" w:rsidRDefault="003D1494" w:rsidP="000526CB">
      <w:pPr>
        <w:pStyle w:val="03exercicioitemavaliacao"/>
        <w:numPr>
          <w:ilvl w:val="0"/>
          <w:numId w:val="65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um vidro quebrando.</w:t>
      </w:r>
    </w:p>
    <w:p w14:paraId="4C4AC301" w14:textId="3A5F7A21" w:rsidR="003D1494" w:rsidRPr="00DD7130" w:rsidRDefault="003D1494" w:rsidP="000526CB">
      <w:pPr>
        <w:pStyle w:val="03exercicioitemavaliacao"/>
        <w:numPr>
          <w:ilvl w:val="0"/>
          <w:numId w:val="65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um motor de carro.</w:t>
      </w:r>
    </w:p>
    <w:p w14:paraId="6B27D21B" w14:textId="7D27C85A" w:rsidR="003D1494" w:rsidRPr="00DD7130" w:rsidRDefault="003D1494" w:rsidP="000526CB">
      <w:pPr>
        <w:pStyle w:val="03exercicioitemavaliacao"/>
        <w:numPr>
          <w:ilvl w:val="0"/>
          <w:numId w:val="65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uma explosão.</w:t>
      </w:r>
    </w:p>
    <w:p w14:paraId="7A1317A4" w14:textId="497ED8D4" w:rsidR="003F51C7" w:rsidRPr="001D12A1" w:rsidRDefault="003F51C7" w:rsidP="00822C84">
      <w:pPr>
        <w:rPr>
          <w:rFonts w:cstheme="minorHAnsi"/>
        </w:rPr>
      </w:pP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425"/>
        <w:gridCol w:w="2410"/>
        <w:gridCol w:w="1701"/>
        <w:gridCol w:w="2551"/>
      </w:tblGrid>
      <w:tr w:rsidR="003F51C7" w:rsidRPr="001D12A1" w14:paraId="2089D945" w14:textId="77777777" w:rsidTr="00DD7130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196E3DAF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35412DE1" w14:textId="75D10192" w:rsidR="003F51C7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Deduções e inferências de informações</w:t>
            </w:r>
          </w:p>
        </w:tc>
      </w:tr>
      <w:tr w:rsidR="003F51C7" w:rsidRPr="001D12A1" w14:paraId="064211A8" w14:textId="77777777" w:rsidTr="00DD7130">
        <w:trPr>
          <w:trHeight w:val="284"/>
        </w:trPr>
        <w:tc>
          <w:tcPr>
            <w:tcW w:w="2112" w:type="dxa"/>
            <w:shd w:val="clear" w:color="auto" w:fill="57B7C3"/>
            <w:vAlign w:val="center"/>
            <w:hideMark/>
          </w:tcPr>
          <w:p w14:paraId="6360FF4F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1B2F7256" w14:textId="324F1EA6" w:rsidR="003F51C7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(EF04LP10)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Inferir informações implícitas em </w:t>
            </w:r>
            <w:r w:rsidRPr="001D12A1">
              <w:rPr>
                <w:rFonts w:asciiTheme="minorHAnsi" w:hAnsiTheme="minorHAnsi" w:cstheme="minorHAnsi"/>
                <w:szCs w:val="18"/>
              </w:rPr>
              <w:t>textos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.</w:t>
            </w:r>
          </w:p>
        </w:tc>
      </w:tr>
      <w:tr w:rsidR="003F51C7" w:rsidRPr="001D12A1" w14:paraId="405A8FF2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2FAC074A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A070A1" w14:textId="77777777" w:rsidR="003F51C7" w:rsidRPr="001D12A1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Múltipla escolha</w:t>
            </w:r>
          </w:p>
        </w:tc>
        <w:tc>
          <w:tcPr>
            <w:tcW w:w="1701" w:type="dxa"/>
            <w:shd w:val="clear" w:color="auto" w:fill="57B7C3"/>
            <w:vAlign w:val="center"/>
          </w:tcPr>
          <w:p w14:paraId="270DCD05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F0E75" w14:textId="77777777" w:rsidR="003F51C7" w:rsidRPr="001D12A1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4</w:t>
            </w:r>
          </w:p>
        </w:tc>
      </w:tr>
      <w:tr w:rsidR="003F51C7" w:rsidRPr="001D12A1" w14:paraId="1B225201" w14:textId="77777777" w:rsidTr="00A067E8">
        <w:trPr>
          <w:trHeight w:val="284"/>
        </w:trPr>
        <w:tc>
          <w:tcPr>
            <w:tcW w:w="2112" w:type="dxa"/>
            <w:vMerge w:val="restart"/>
            <w:shd w:val="clear" w:color="auto" w:fill="57B7C3"/>
            <w:vAlign w:val="center"/>
            <w:hideMark/>
          </w:tcPr>
          <w:p w14:paraId="6D5110E7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Justificativa</w:t>
            </w:r>
          </w:p>
          <w:p w14:paraId="5A024D86" w14:textId="23F0150A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5650531" w14:textId="755EE5F5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F6B1D">
              <w:rPr>
                <w:rFonts w:asciiTheme="minorHAnsi" w:hAnsiTheme="minorHAnsi" w:cstheme="minorHAnsi"/>
                <w:b/>
                <w:szCs w:val="18"/>
                <w:lang w:eastAsia="pt-BR"/>
              </w:rPr>
              <w:t>A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2F84F7C7" w14:textId="2645F9E6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que marcou essa alternativa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não identific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informação implícita de que a imagem representa o som de uma explosão. A onomatopeia para espirros é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atchim!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3F51C7" w:rsidRPr="001D12A1" w14:paraId="76FBF165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0EB0B97F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CC8FB67" w14:textId="6ABC5ACB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F6B1D">
              <w:rPr>
                <w:rFonts w:asciiTheme="minorHAnsi" w:hAnsiTheme="minorHAnsi" w:cstheme="minorHAnsi"/>
                <w:b/>
                <w:szCs w:val="18"/>
                <w:lang w:eastAsia="pt-BR"/>
              </w:rPr>
              <w:t>B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35617616" w14:textId="7C4BF5AA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>que marcou es</w:t>
            </w:r>
            <w:r w:rsidR="00CD3F26" w:rsidRPr="001D12A1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alternativa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não 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identificou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que a imagem representa 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>o som de uma explosão.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O som do vidro quebrando é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craccc!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3F51C7" w:rsidRPr="001D12A1" w14:paraId="282F2DD2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3A68B3DE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DC90F02" w14:textId="6E1F6598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F6B1D">
              <w:rPr>
                <w:rFonts w:asciiTheme="minorHAnsi" w:hAnsiTheme="minorHAnsi" w:cstheme="minorHAnsi"/>
                <w:b/>
                <w:szCs w:val="18"/>
                <w:lang w:eastAsia="pt-BR"/>
              </w:rPr>
              <w:t>C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0551A4E2" w14:textId="53443914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 onomatopeia do motor de um carro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é </w:t>
            </w:r>
            <w:r w:rsidR="00B21090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b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rooommm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semelhante à de uma explosão. O aluno </w:t>
            </w:r>
            <w:r w:rsidR="00CD3F26" w:rsidRPr="001D12A1">
              <w:rPr>
                <w:rFonts w:asciiTheme="minorHAnsi" w:hAnsiTheme="minorHAnsi" w:cstheme="minorHAnsi"/>
                <w:szCs w:val="18"/>
                <w:lang w:eastAsia="pt-BR"/>
              </w:rPr>
              <w:t>pode ter incorrido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ao erro devido à proximidade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de som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3F51C7" w:rsidRPr="001D12A1" w14:paraId="1C8D131E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34FDA236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144D20E" w14:textId="43231855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F6B1D">
              <w:rPr>
                <w:rFonts w:asciiTheme="minorHAnsi" w:hAnsiTheme="minorHAnsi" w:cstheme="minorHAnsi"/>
                <w:b/>
                <w:szCs w:val="18"/>
                <w:highlight w:val="yellow"/>
                <w:lang w:eastAsia="pt-BR"/>
              </w:rPr>
              <w:t>D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483B0DCB" w14:textId="5F392D7E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identific</w:t>
            </w:r>
            <w:r w:rsidR="009609DC" w:rsidRPr="001D12A1">
              <w:rPr>
                <w:rFonts w:asciiTheme="minorHAnsi" w:hAnsiTheme="minorHAnsi" w:cstheme="minorHAnsi"/>
                <w:szCs w:val="18"/>
                <w:lang w:eastAsia="pt-BR"/>
              </w:rPr>
              <w:t>ou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por meio dos elementos explícitos, a informação implícita de que houve uma explosão. Ademais, ele </w:t>
            </w:r>
            <w:r w:rsidR="00CD3F26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pode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conhece</w:t>
            </w:r>
            <w:r w:rsidR="00CD3F26" w:rsidRPr="001D12A1">
              <w:rPr>
                <w:rFonts w:asciiTheme="minorHAnsi" w:hAnsiTheme="minorHAnsi" w:cstheme="minorHAnsi"/>
                <w:szCs w:val="18"/>
                <w:lang w:eastAsia="pt-BR"/>
              </w:rPr>
              <w:t>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CD3F26" w:rsidRPr="001D12A1">
              <w:rPr>
                <w:rFonts w:asciiTheme="minorHAnsi" w:hAnsiTheme="minorHAnsi" w:cstheme="minorHAnsi"/>
                <w:szCs w:val="18"/>
                <w:lang w:eastAsia="pt-BR"/>
              </w:rPr>
              <w:t>essa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onomatopeia.</w:t>
            </w:r>
          </w:p>
        </w:tc>
      </w:tr>
      <w:tr w:rsidR="003F51C7" w:rsidRPr="001D12A1" w14:paraId="5938855C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6B233A31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87" w:type="dxa"/>
            <w:gridSpan w:val="4"/>
            <w:vAlign w:val="center"/>
          </w:tcPr>
          <w:p w14:paraId="417C50E7" w14:textId="3E899DE9" w:rsidR="003F51C7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professor deve levar para a sala de aula diferentes onomatopeias para que os alunos possam se familiarizar com esses recursos,</w:t>
            </w:r>
            <w:r w:rsidR="00A756A0" w:rsidRPr="001D12A1">
              <w:rPr>
                <w:rFonts w:asciiTheme="minorHAnsi" w:hAnsiTheme="minorHAnsi" w:cstheme="minorHAnsi"/>
                <w:szCs w:val="18"/>
              </w:rPr>
              <w:t xml:space="preserve"> presentes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principalmente em histórias em quadrinhos. Para desenvolver essa habilidade, é importante que o professor motive os alunos</w:t>
            </w:r>
            <w:r w:rsidR="004672B1" w:rsidRPr="001D12A1">
              <w:rPr>
                <w:rFonts w:asciiTheme="minorHAnsi" w:hAnsiTheme="minorHAnsi" w:cstheme="minorHAnsi"/>
                <w:szCs w:val="18"/>
              </w:rPr>
              <w:t xml:space="preserve"> a inferir informações implícitas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6C4C3E" w:rsidRPr="001D12A1">
              <w:rPr>
                <w:rFonts w:asciiTheme="minorHAnsi" w:hAnsiTheme="minorHAnsi" w:cstheme="minorHAnsi"/>
                <w:szCs w:val="18"/>
              </w:rPr>
              <w:t>em textos por meio de perguntas pontuais.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0DDABB0E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643D0A0A" w14:textId="3006A78E" w:rsidR="003D1494" w:rsidRPr="00DD7130" w:rsidRDefault="00D14BCE" w:rsidP="000526CB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 xml:space="preserve">Leia </w:t>
      </w:r>
      <w:r w:rsidR="00CD3F26" w:rsidRPr="00DD7130">
        <w:rPr>
          <w:rFonts w:asciiTheme="minorHAnsi" w:hAnsiTheme="minorHAnsi"/>
          <w:sz w:val="22"/>
          <w:szCs w:val="22"/>
          <w:lang w:eastAsia="pt-BR"/>
        </w:rPr>
        <w:t>o trecho de</w:t>
      </w:r>
      <w:r w:rsidRPr="00DD7130">
        <w:rPr>
          <w:rFonts w:asciiTheme="minorHAnsi" w:hAnsiTheme="minorHAnsi"/>
          <w:sz w:val="22"/>
          <w:szCs w:val="22"/>
          <w:lang w:eastAsia="pt-BR"/>
        </w:rPr>
        <w:t xml:space="preserve"> entrevista abaixo.</w:t>
      </w:r>
    </w:p>
    <w:p w14:paraId="16528559" w14:textId="407BCFD8" w:rsidR="00540E3C" w:rsidRPr="001D12A1" w:rsidRDefault="00155389" w:rsidP="00540E3C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[...]</w:t>
      </w:r>
    </w:p>
    <w:p w14:paraId="4DDC7FF8" w14:textId="363E7D1D" w:rsidR="003D1494" w:rsidRPr="001D12A1" w:rsidRDefault="003D1494" w:rsidP="009C7AA9">
      <w:pPr>
        <w:pStyle w:val="02textocitado"/>
        <w:rPr>
          <w:rFonts w:asciiTheme="minorHAnsi" w:hAnsiTheme="minorHAnsi" w:cstheme="minorHAnsi"/>
          <w:b/>
          <w:szCs w:val="22"/>
          <w:lang w:eastAsia="pt-BR"/>
        </w:rPr>
      </w:pPr>
      <w:r w:rsidRPr="001D12A1">
        <w:rPr>
          <w:rFonts w:asciiTheme="minorHAnsi" w:hAnsiTheme="minorHAnsi" w:cstheme="minorHAnsi"/>
          <w:b/>
          <w:szCs w:val="22"/>
          <w:lang w:eastAsia="pt-BR"/>
        </w:rPr>
        <w:t>Antes do YouTube, suas histórias em quadrinhos circulavam em quase trinta países. Quais adaptações precisaram ser feitas para atender às diferentes culturas?</w:t>
      </w:r>
    </w:p>
    <w:p w14:paraId="0128CF66" w14:textId="09CB8DBD" w:rsidR="00540E3C" w:rsidRPr="001D12A1" w:rsidRDefault="003D1494" w:rsidP="009C7AA9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 xml:space="preserve">Pouca coisa. Por exemplo, na Indonésia, quando a Mônica e a Magali iam à praia, tinham de usar um maiô inteiriço e não biquíni. Há países em que o </w:t>
      </w:r>
      <w:r w:rsidR="00DD2165" w:rsidRPr="001D12A1">
        <w:rPr>
          <w:rFonts w:asciiTheme="minorHAnsi" w:hAnsiTheme="minorHAnsi" w:cstheme="minorHAnsi"/>
          <w:szCs w:val="22"/>
          <w:lang w:eastAsia="pt-BR"/>
        </w:rPr>
        <w:t xml:space="preserve">Bidu </w:t>
      </w:r>
      <w:r w:rsidRPr="001D12A1">
        <w:rPr>
          <w:rFonts w:asciiTheme="minorHAnsi" w:hAnsiTheme="minorHAnsi" w:cstheme="minorHAnsi"/>
          <w:szCs w:val="22"/>
          <w:lang w:eastAsia="pt-BR"/>
        </w:rPr>
        <w:t>(cachorro) não pode fazer xixi no poste, senão a editora é multada. Na Grécia, os meninos não podem de jeito nenhum assobiar para uma menina na rua. A gente vai aprendendo o que é mico e faz o que é permitido.</w:t>
      </w:r>
      <w:r w:rsidR="008801B8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DD2165" w:rsidRPr="001D12A1">
        <w:rPr>
          <w:rFonts w:asciiTheme="minorHAnsi" w:hAnsiTheme="minorHAnsi" w:cstheme="minorHAnsi"/>
          <w:szCs w:val="22"/>
          <w:lang w:eastAsia="pt-BR"/>
        </w:rPr>
        <w:t>[...]</w:t>
      </w:r>
    </w:p>
    <w:p w14:paraId="1CE6C260" w14:textId="5B6322B8" w:rsidR="003D1494" w:rsidRPr="001D12A1" w:rsidRDefault="003D1494" w:rsidP="00540E3C">
      <w:pPr>
        <w:pStyle w:val="02textocitadofonte"/>
        <w:rPr>
          <w:sz w:val="22"/>
        </w:rPr>
      </w:pPr>
      <w:r w:rsidRPr="001D12A1">
        <w:rPr>
          <w:sz w:val="22"/>
        </w:rPr>
        <w:t>Celso</w:t>
      </w:r>
      <w:r w:rsidR="00DE139C" w:rsidRPr="001D12A1">
        <w:rPr>
          <w:sz w:val="22"/>
        </w:rPr>
        <w:t xml:space="preserve"> Masson</w:t>
      </w:r>
      <w:r w:rsidRPr="001D12A1">
        <w:rPr>
          <w:sz w:val="22"/>
        </w:rPr>
        <w:t xml:space="preserve">. Disponível em: </w:t>
      </w:r>
      <w:r w:rsidR="009C7AA9" w:rsidRPr="001D12A1">
        <w:rPr>
          <w:sz w:val="22"/>
        </w:rPr>
        <w:t>&lt;</w:t>
      </w:r>
      <w:hyperlink r:id="rId9" w:history="1">
        <w:r w:rsidR="009C7AA9" w:rsidRPr="001D12A1">
          <w:rPr>
            <w:rStyle w:val="Hyperlink"/>
            <w:color w:val="auto"/>
            <w:sz w:val="22"/>
            <w:u w:val="none"/>
          </w:rPr>
          <w:t>istoe.com.br/o-mundo-precisa-de-mais-turmas-da-monica</w:t>
        </w:r>
      </w:hyperlink>
      <w:r w:rsidR="009C7AA9" w:rsidRPr="001D12A1">
        <w:rPr>
          <w:rStyle w:val="Hyperlink"/>
          <w:color w:val="auto"/>
          <w:sz w:val="22"/>
          <w:u w:val="none"/>
        </w:rPr>
        <w:t>&gt;.</w:t>
      </w:r>
      <w:r w:rsidRPr="001D12A1">
        <w:rPr>
          <w:sz w:val="22"/>
        </w:rPr>
        <w:t xml:space="preserve"> Acesso em: </w:t>
      </w:r>
      <w:r w:rsidR="00DD2165" w:rsidRPr="001D12A1">
        <w:rPr>
          <w:sz w:val="22"/>
        </w:rPr>
        <w:t>18 jan. 2018</w:t>
      </w:r>
      <w:r w:rsidR="009C7AA9" w:rsidRPr="001D12A1">
        <w:rPr>
          <w:sz w:val="22"/>
        </w:rPr>
        <w:t>.</w:t>
      </w:r>
      <w:r w:rsidR="008B6B5B" w:rsidRPr="001D12A1">
        <w:rPr>
          <w:sz w:val="22"/>
        </w:rPr>
        <w:t xml:space="preserve"> </w:t>
      </w:r>
      <w:r w:rsidR="00CD3F26" w:rsidRPr="001D12A1">
        <w:rPr>
          <w:sz w:val="22"/>
        </w:rPr>
        <w:t>(</w:t>
      </w:r>
      <w:r w:rsidR="00D07E6B" w:rsidRPr="001D12A1">
        <w:rPr>
          <w:sz w:val="22"/>
        </w:rPr>
        <w:t>F</w:t>
      </w:r>
      <w:r w:rsidR="008B6B5B" w:rsidRPr="001D12A1">
        <w:rPr>
          <w:sz w:val="22"/>
        </w:rPr>
        <w:t>ragmento</w:t>
      </w:r>
      <w:r w:rsidR="00A756A0" w:rsidRPr="001D12A1">
        <w:rPr>
          <w:sz w:val="22"/>
        </w:rPr>
        <w:t>.</w:t>
      </w:r>
      <w:r w:rsidR="00CD3F26" w:rsidRPr="001D12A1">
        <w:rPr>
          <w:sz w:val="22"/>
        </w:rPr>
        <w:t>)</w:t>
      </w:r>
    </w:p>
    <w:p w14:paraId="499A1075" w14:textId="25FEB562" w:rsidR="003D1494" w:rsidRPr="00DD7130" w:rsidRDefault="003D1494" w:rsidP="000526CB">
      <w:pPr>
        <w:pStyle w:val="03exercicioenunciadosmarcador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t xml:space="preserve">Nessa entrevista, o cartunista </w:t>
      </w:r>
      <w:r w:rsidR="00A756A0" w:rsidRPr="00DD7130">
        <w:rPr>
          <w:rFonts w:asciiTheme="minorHAnsi" w:hAnsiTheme="minorHAnsi"/>
          <w:sz w:val="22"/>
          <w:szCs w:val="22"/>
        </w:rPr>
        <w:t xml:space="preserve">Mauricio </w:t>
      </w:r>
      <w:r w:rsidRPr="00DD7130">
        <w:rPr>
          <w:rFonts w:asciiTheme="minorHAnsi" w:hAnsiTheme="minorHAnsi"/>
          <w:sz w:val="22"/>
          <w:szCs w:val="22"/>
        </w:rPr>
        <w:t>de Sousa usou uma gíria ao responder à pergunta feita por uma revista. Qual é a gíria?</w:t>
      </w:r>
    </w:p>
    <w:p w14:paraId="36762CB9" w14:textId="3979E89D" w:rsidR="003D1494" w:rsidRPr="00DD7130" w:rsidRDefault="005516F9" w:rsidP="000526CB">
      <w:pPr>
        <w:pStyle w:val="03exercicioitemavaliacao"/>
        <w:numPr>
          <w:ilvl w:val="0"/>
          <w:numId w:val="66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M</w:t>
      </w:r>
      <w:r w:rsidR="00DD2165" w:rsidRPr="00DD7130">
        <w:rPr>
          <w:sz w:val="22"/>
          <w:lang w:eastAsia="pt-BR"/>
        </w:rPr>
        <w:t>ico.</w:t>
      </w:r>
    </w:p>
    <w:p w14:paraId="6E9E9556" w14:textId="1779217B" w:rsidR="003D1494" w:rsidRPr="00DD7130" w:rsidRDefault="005516F9" w:rsidP="000526CB">
      <w:pPr>
        <w:pStyle w:val="03exercicioitemavaliacao"/>
        <w:numPr>
          <w:ilvl w:val="0"/>
          <w:numId w:val="66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C</w:t>
      </w:r>
      <w:r w:rsidR="00DD2165" w:rsidRPr="00DD7130">
        <w:rPr>
          <w:sz w:val="22"/>
          <w:lang w:eastAsia="pt-BR"/>
        </w:rPr>
        <w:t>oisa.</w:t>
      </w:r>
    </w:p>
    <w:p w14:paraId="54D4062B" w14:textId="0F1FB6FC" w:rsidR="003D1494" w:rsidRPr="00DD7130" w:rsidRDefault="005516F9" w:rsidP="000526CB">
      <w:pPr>
        <w:pStyle w:val="03exercicioitemavaliacao"/>
        <w:numPr>
          <w:ilvl w:val="0"/>
          <w:numId w:val="66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B</w:t>
      </w:r>
      <w:r w:rsidR="00DD2165" w:rsidRPr="00DD7130">
        <w:rPr>
          <w:sz w:val="22"/>
          <w:lang w:eastAsia="pt-BR"/>
        </w:rPr>
        <w:t>iquíni.</w:t>
      </w:r>
    </w:p>
    <w:p w14:paraId="64FD7842" w14:textId="0C652376" w:rsidR="003D1494" w:rsidRPr="00DD7130" w:rsidRDefault="005516F9" w:rsidP="000526CB">
      <w:pPr>
        <w:pStyle w:val="03exercicioitemavaliacao"/>
        <w:numPr>
          <w:ilvl w:val="0"/>
          <w:numId w:val="66"/>
        </w:numPr>
        <w:rPr>
          <w:sz w:val="22"/>
          <w:lang w:eastAsia="pt-BR"/>
        </w:rPr>
      </w:pPr>
      <w:r w:rsidRPr="00DD7130">
        <w:rPr>
          <w:sz w:val="22"/>
          <w:lang w:eastAsia="pt-BR"/>
        </w:rPr>
        <w:t>P</w:t>
      </w:r>
      <w:r w:rsidR="00DD2165" w:rsidRPr="00DD7130">
        <w:rPr>
          <w:sz w:val="22"/>
          <w:lang w:eastAsia="pt-BR"/>
        </w:rPr>
        <w:t>ermitido.</w:t>
      </w:r>
    </w:p>
    <w:p w14:paraId="56593C41" w14:textId="38696DB8" w:rsidR="003F51C7" w:rsidRPr="001D12A1" w:rsidRDefault="003F51C7" w:rsidP="00CD3F26">
      <w:pPr>
        <w:pStyle w:val="SemEspaamento"/>
        <w:rPr>
          <w:rFonts w:cstheme="minorHAnsi"/>
        </w:rPr>
      </w:pP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425"/>
        <w:gridCol w:w="2410"/>
        <w:gridCol w:w="1701"/>
        <w:gridCol w:w="2551"/>
      </w:tblGrid>
      <w:tr w:rsidR="003F51C7" w:rsidRPr="001D12A1" w14:paraId="29F56DF4" w14:textId="77777777" w:rsidTr="00DD7130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6A3AF1F8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  <w:r w:rsidRPr="001D12A1">
              <w:rPr>
                <w:rFonts w:asciiTheme="minorHAnsi" w:hAnsiTheme="minorHAnsi" w:cstheme="minorHAnsi"/>
                <w:sz w:val="16"/>
                <w:szCs w:val="16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6"/>
                <w:szCs w:val="16"/>
              </w:rPr>
              <w:br/>
              <w:t>conhecimento (BNCC)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7261B8A4" w14:textId="7722FF7C" w:rsidR="003F51C7" w:rsidRPr="00DD7130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Características da conversação espontânea</w:t>
            </w:r>
          </w:p>
        </w:tc>
      </w:tr>
      <w:tr w:rsidR="003F51C7" w:rsidRPr="001D12A1" w14:paraId="79A9AC62" w14:textId="77777777" w:rsidTr="00DD7130">
        <w:trPr>
          <w:trHeight w:val="284"/>
        </w:trPr>
        <w:tc>
          <w:tcPr>
            <w:tcW w:w="2112" w:type="dxa"/>
            <w:shd w:val="clear" w:color="auto" w:fill="57B7C3"/>
            <w:vAlign w:val="center"/>
            <w:hideMark/>
          </w:tcPr>
          <w:p w14:paraId="47880594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  <w:r w:rsidRPr="001D12A1">
              <w:rPr>
                <w:rFonts w:asciiTheme="minorHAnsi" w:hAnsiTheme="minorHAnsi" w:cstheme="minorHAnsi"/>
                <w:sz w:val="16"/>
                <w:szCs w:val="16"/>
              </w:rPr>
              <w:t>Habilidade BNCC</w:t>
            </w:r>
          </w:p>
        </w:tc>
        <w:tc>
          <w:tcPr>
            <w:tcW w:w="7087" w:type="dxa"/>
            <w:gridSpan w:val="4"/>
            <w:shd w:val="clear" w:color="000000" w:fill="FFFFFF"/>
            <w:vAlign w:val="center"/>
          </w:tcPr>
          <w:p w14:paraId="484AD3BC" w14:textId="20D515D4" w:rsidR="003F51C7" w:rsidRPr="00DD7130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(EF04LP05)</w:t>
            </w:r>
            <w:r w:rsidRPr="00DD7130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Identificar características linguístico-expressivas e composicionais de gêneros textuais orais, em situações formais e informais (conversação, entrevista, noticiário, debate</w:t>
            </w:r>
            <w:r w:rsidR="00DD2165" w:rsidRPr="00DD7130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,</w:t>
            </w:r>
            <w:r w:rsidRPr="00DD7130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etc.).</w:t>
            </w:r>
          </w:p>
        </w:tc>
      </w:tr>
      <w:tr w:rsidR="003F51C7" w:rsidRPr="001D12A1" w14:paraId="45A8BF62" w14:textId="77777777" w:rsidTr="00A067E8"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7D472AAD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  <w:r w:rsidRPr="001D12A1">
              <w:rPr>
                <w:rFonts w:asciiTheme="minorHAnsi" w:hAnsiTheme="minorHAnsi" w:cstheme="minorHAnsi"/>
                <w:sz w:val="16"/>
                <w:szCs w:val="16"/>
              </w:rPr>
              <w:t>Tipo de questão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3D3173" w14:textId="77777777" w:rsidR="003F51C7" w:rsidRPr="00DD7130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szCs w:val="18"/>
              </w:rPr>
              <w:t>Múltipla escolha</w:t>
            </w:r>
          </w:p>
        </w:tc>
        <w:tc>
          <w:tcPr>
            <w:tcW w:w="1701" w:type="dxa"/>
            <w:shd w:val="clear" w:color="auto" w:fill="57B7C3"/>
            <w:vAlign w:val="center"/>
          </w:tcPr>
          <w:p w14:paraId="7C9ED354" w14:textId="77777777" w:rsidR="003F51C7" w:rsidRPr="00DD7130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DD7130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E3373" w14:textId="48D5DF11" w:rsidR="003F51C7" w:rsidRPr="00DD7130" w:rsidRDefault="004F6B1D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3</w:t>
            </w:r>
          </w:p>
        </w:tc>
      </w:tr>
      <w:tr w:rsidR="003F51C7" w:rsidRPr="001D12A1" w14:paraId="5B63EB04" w14:textId="77777777" w:rsidTr="00A067E8">
        <w:trPr>
          <w:trHeight w:val="284"/>
        </w:trPr>
        <w:tc>
          <w:tcPr>
            <w:tcW w:w="2112" w:type="dxa"/>
            <w:vMerge w:val="restart"/>
            <w:shd w:val="clear" w:color="auto" w:fill="57B7C3"/>
            <w:vAlign w:val="center"/>
            <w:hideMark/>
          </w:tcPr>
          <w:p w14:paraId="75C2EF23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1D12A1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Justificativa</w:t>
            </w:r>
          </w:p>
          <w:p w14:paraId="525CF811" w14:textId="4C63F261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3A582CF" w14:textId="4784D470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F6B1D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pt-BR"/>
              </w:rPr>
              <w:t>A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0F9828DA" w14:textId="79C42416" w:rsidR="003F51C7" w:rsidRPr="00DD7130" w:rsidRDefault="00FB19E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5516F9" w:rsidRPr="00DD7130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a alternativa identificou que </w:t>
            </w: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m</w:t>
            </w:r>
            <w:r w:rsidR="003F51C7"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ico</w:t>
            </w:r>
            <w:r w:rsidR="003F51C7"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 é uma gíria, pois não se trata do animal </w:t>
            </w:r>
            <w:r w:rsidR="003F51C7"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mico</w:t>
            </w:r>
            <w:r w:rsidR="003F51C7" w:rsidRPr="00DD7130">
              <w:rPr>
                <w:rFonts w:asciiTheme="minorHAnsi" w:hAnsiTheme="minorHAnsi" w:cstheme="minorHAnsi"/>
                <w:szCs w:val="18"/>
                <w:lang w:eastAsia="pt-BR"/>
              </w:rPr>
              <w:t>, mas de uma atitude ou ação vergonhosa.</w:t>
            </w:r>
          </w:p>
        </w:tc>
      </w:tr>
      <w:tr w:rsidR="003F51C7" w:rsidRPr="001D12A1" w14:paraId="3AA3A086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233BDEA8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AD9A394" w14:textId="3E663EB9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F6B1D">
              <w:rPr>
                <w:rFonts w:asciiTheme="minorHAnsi" w:hAnsiTheme="minorHAnsi" w:cstheme="minorHAnsi"/>
                <w:b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1A6548B9" w14:textId="21C7E54F" w:rsidR="003F51C7" w:rsidRPr="00DD7130" w:rsidRDefault="00FB19E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5516F9" w:rsidRPr="00DD7130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a alternativa não percebeu que </w:t>
            </w: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c</w:t>
            </w:r>
            <w:r w:rsidR="003F51C7"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oisa</w:t>
            </w:r>
            <w:r w:rsidR="003F51C7" w:rsidRPr="00DD7130">
              <w:rPr>
                <w:rFonts w:asciiTheme="minorHAnsi" w:hAnsiTheme="minorHAnsi" w:cstheme="minorHAnsi"/>
                <w:szCs w:val="18"/>
                <w:lang w:eastAsia="pt-BR"/>
              </w:rPr>
              <w:t>, apesar de ser uma palavra menos formal, não é considerada gíria.</w:t>
            </w:r>
          </w:p>
        </w:tc>
      </w:tr>
      <w:tr w:rsidR="003F51C7" w:rsidRPr="001D12A1" w14:paraId="3D5806DF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3251FAD0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E0FD801" w14:textId="3C7F3DF4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F6B1D">
              <w:rPr>
                <w:rFonts w:asciiTheme="minorHAnsi" w:hAnsiTheme="minorHAnsi" w:cstheme="minorHAnsi"/>
                <w:b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10DE5B0F" w14:textId="5A48CC67" w:rsidR="003F51C7" w:rsidRPr="00DD7130" w:rsidRDefault="00FB19E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5516F9" w:rsidRPr="00DD7130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a alternativa não percebeu que </w:t>
            </w: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b</w:t>
            </w:r>
            <w:r w:rsidR="003F51C7"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iquíni</w:t>
            </w:r>
            <w:r w:rsidR="005516F9" w:rsidRPr="00DD7130">
              <w:rPr>
                <w:rFonts w:asciiTheme="minorHAnsi" w:hAnsiTheme="minorHAnsi" w:cstheme="minorHAnsi"/>
                <w:szCs w:val="18"/>
                <w:lang w:eastAsia="pt-BR"/>
              </w:rPr>
              <w:t>, apesar de ser</w:t>
            </w:r>
            <w:r w:rsidR="003F51C7"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 uma peça de roupa proibida na Indonésia, não é gíria.</w:t>
            </w:r>
          </w:p>
        </w:tc>
      </w:tr>
      <w:tr w:rsidR="003F51C7" w:rsidRPr="001D12A1" w14:paraId="3F8EA27C" w14:textId="77777777" w:rsidTr="00A067E8">
        <w:trPr>
          <w:trHeight w:val="284"/>
        </w:trPr>
        <w:tc>
          <w:tcPr>
            <w:tcW w:w="2112" w:type="dxa"/>
            <w:vMerge/>
            <w:shd w:val="clear" w:color="auto" w:fill="57B7C3"/>
            <w:vAlign w:val="center"/>
            <w:hideMark/>
          </w:tcPr>
          <w:p w14:paraId="750C6A3B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85455BD" w14:textId="41C209C2" w:rsidR="003F51C7" w:rsidRPr="004F6B1D" w:rsidRDefault="004F6B1D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F6B1D">
              <w:rPr>
                <w:rFonts w:asciiTheme="minorHAnsi" w:hAnsiTheme="minorHAnsi" w:cstheme="minorHAnsi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6662" w:type="dxa"/>
            <w:gridSpan w:val="3"/>
            <w:shd w:val="clear" w:color="000000" w:fill="FFFFFF"/>
            <w:vAlign w:val="center"/>
          </w:tcPr>
          <w:p w14:paraId="566A1AAF" w14:textId="349C5EF6" w:rsidR="003F51C7" w:rsidRPr="00DD7130" w:rsidRDefault="00FB19E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>O aluno que marcou es</w:t>
            </w:r>
            <w:r w:rsidR="005516F9" w:rsidRPr="00DD7130">
              <w:rPr>
                <w:rFonts w:asciiTheme="minorHAnsi" w:hAnsiTheme="minorHAnsi" w:cstheme="minorHAnsi"/>
                <w:szCs w:val="18"/>
                <w:lang w:eastAsia="pt-BR"/>
              </w:rPr>
              <w:t>t</w:t>
            </w:r>
            <w:r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a alternativa não identificou que </w:t>
            </w: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p</w:t>
            </w:r>
            <w:r w:rsidR="003F51C7"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ermitido</w:t>
            </w:r>
            <w:r w:rsidR="003F51C7"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 é uma palavra utilizada em contexto formal</w:t>
            </w:r>
            <w:r w:rsidR="005516F9" w:rsidRPr="00DD7130">
              <w:rPr>
                <w:rFonts w:asciiTheme="minorHAnsi" w:hAnsiTheme="minorHAnsi" w:cstheme="minorHAnsi"/>
                <w:szCs w:val="18"/>
                <w:lang w:eastAsia="pt-BR"/>
              </w:rPr>
              <w:t xml:space="preserve"> e, portanto</w:t>
            </w:r>
            <w:r w:rsidR="003F51C7" w:rsidRPr="00DD7130">
              <w:rPr>
                <w:rFonts w:asciiTheme="minorHAnsi" w:hAnsiTheme="minorHAnsi" w:cstheme="minorHAnsi"/>
                <w:szCs w:val="18"/>
                <w:lang w:eastAsia="pt-BR"/>
              </w:rPr>
              <w:t>, não é gíria.</w:t>
            </w:r>
          </w:p>
        </w:tc>
      </w:tr>
      <w:tr w:rsidR="003F51C7" w:rsidRPr="001D12A1" w14:paraId="5A383558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12" w:type="dxa"/>
            <w:shd w:val="clear" w:color="auto" w:fill="57B7C3"/>
            <w:vAlign w:val="center"/>
          </w:tcPr>
          <w:p w14:paraId="5DFC5300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6"/>
                <w:szCs w:val="16"/>
              </w:rPr>
            </w:pPr>
            <w:r w:rsidRPr="001D12A1">
              <w:rPr>
                <w:rFonts w:asciiTheme="minorHAnsi" w:hAnsiTheme="minorHAnsi" w:cstheme="minorHAnsi"/>
                <w:sz w:val="16"/>
                <w:szCs w:val="16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87" w:type="dxa"/>
            <w:gridSpan w:val="4"/>
            <w:vAlign w:val="center"/>
          </w:tcPr>
          <w:p w14:paraId="34090CAE" w14:textId="5D05DD10" w:rsidR="003F51C7" w:rsidRPr="00DD7130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DD7130">
              <w:rPr>
                <w:rFonts w:asciiTheme="minorHAnsi" w:hAnsiTheme="minorHAnsi" w:cstheme="minorHAnsi"/>
                <w:szCs w:val="18"/>
              </w:rPr>
              <w:t xml:space="preserve">O professor pode apresentar aos alunos diferentes entrevistas para que </w:t>
            </w:r>
            <w:r w:rsidR="00A756A0" w:rsidRPr="00DD7130">
              <w:rPr>
                <w:rFonts w:asciiTheme="minorHAnsi" w:hAnsiTheme="minorHAnsi" w:cstheme="minorHAnsi"/>
                <w:szCs w:val="18"/>
              </w:rPr>
              <w:t>eles</w:t>
            </w:r>
            <w:r w:rsidRPr="00DD7130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B19E7" w:rsidRPr="00DD7130">
              <w:rPr>
                <w:rFonts w:asciiTheme="minorHAnsi" w:hAnsiTheme="minorHAnsi" w:cstheme="minorHAnsi"/>
                <w:szCs w:val="18"/>
              </w:rPr>
              <w:t xml:space="preserve">identifiquem </w:t>
            </w:r>
            <w:r w:rsidRPr="00DD7130">
              <w:rPr>
                <w:rFonts w:asciiTheme="minorHAnsi" w:hAnsiTheme="minorHAnsi" w:cstheme="minorHAnsi"/>
                <w:szCs w:val="18"/>
              </w:rPr>
              <w:t>as marcas de conversação, além dos contextos formais e informais, pois a entrevista escrita muitas vezes é formal</w:t>
            </w:r>
            <w:r w:rsidR="005516F9" w:rsidRPr="00DD7130">
              <w:rPr>
                <w:rFonts w:asciiTheme="minorHAnsi" w:hAnsiTheme="minorHAnsi" w:cstheme="minorHAnsi"/>
                <w:szCs w:val="18"/>
              </w:rPr>
              <w:t>. No caso apresentado na questão, vale ressaltar que</w:t>
            </w:r>
            <w:r w:rsidR="006C4869" w:rsidRPr="00DD7130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A756A0" w:rsidRPr="00DD7130">
              <w:rPr>
                <w:rFonts w:asciiTheme="minorHAnsi" w:hAnsiTheme="minorHAnsi" w:cstheme="minorHAnsi"/>
                <w:szCs w:val="18"/>
              </w:rPr>
              <w:t xml:space="preserve">Mauricio </w:t>
            </w:r>
            <w:r w:rsidRPr="00DD7130">
              <w:rPr>
                <w:rFonts w:asciiTheme="minorHAnsi" w:hAnsiTheme="minorHAnsi" w:cstheme="minorHAnsi"/>
                <w:szCs w:val="18"/>
              </w:rPr>
              <w:t>de Sousa fa</w:t>
            </w:r>
            <w:r w:rsidR="005516F9" w:rsidRPr="00DD7130">
              <w:rPr>
                <w:rFonts w:asciiTheme="minorHAnsi" w:hAnsiTheme="minorHAnsi" w:cstheme="minorHAnsi"/>
                <w:szCs w:val="18"/>
              </w:rPr>
              <w:t>z</w:t>
            </w:r>
            <w:r w:rsidRPr="00DD7130">
              <w:rPr>
                <w:rFonts w:asciiTheme="minorHAnsi" w:hAnsiTheme="minorHAnsi" w:cstheme="minorHAnsi"/>
                <w:szCs w:val="18"/>
              </w:rPr>
              <w:t xml:space="preserve"> uso de um vocabulário menos rebuscado para atingir seu </w:t>
            </w:r>
            <w:r w:rsidR="00FB19E7" w:rsidRPr="00DD7130">
              <w:rPr>
                <w:rFonts w:asciiTheme="minorHAnsi" w:hAnsiTheme="minorHAnsi" w:cstheme="minorHAnsi"/>
                <w:szCs w:val="18"/>
              </w:rPr>
              <w:t xml:space="preserve">principal </w:t>
            </w:r>
            <w:r w:rsidRPr="00DD7130">
              <w:rPr>
                <w:rFonts w:asciiTheme="minorHAnsi" w:hAnsiTheme="minorHAnsi" w:cstheme="minorHAnsi"/>
                <w:szCs w:val="18"/>
              </w:rPr>
              <w:t>público</w:t>
            </w:r>
            <w:r w:rsidR="00FB19E7" w:rsidRPr="00DD7130">
              <w:rPr>
                <w:rFonts w:asciiTheme="minorHAnsi" w:hAnsiTheme="minorHAnsi" w:cstheme="minorHAnsi"/>
                <w:szCs w:val="18"/>
              </w:rPr>
              <w:t>: o infantil</w:t>
            </w:r>
            <w:r w:rsidRPr="00DD7130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</w:tbl>
    <w:p w14:paraId="0CF312E8" w14:textId="6A55737C" w:rsidR="003D1494" w:rsidRPr="00DD7130" w:rsidRDefault="003D1494" w:rsidP="00FB19E7">
      <w:pPr>
        <w:pStyle w:val="03exercicioenunciado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br w:type="page"/>
      </w:r>
      <w:r w:rsidR="00582D24" w:rsidRPr="00DD7130">
        <w:rPr>
          <w:rFonts w:asciiTheme="minorHAnsi" w:hAnsiTheme="minorHAnsi"/>
          <w:sz w:val="22"/>
          <w:szCs w:val="22"/>
        </w:rPr>
        <w:lastRenderedPageBreak/>
        <w:t>O texto a seguir relata um acontecimento entre dois amigos</w:t>
      </w:r>
      <w:r w:rsidR="00B561E2" w:rsidRPr="00DD7130">
        <w:rPr>
          <w:rFonts w:asciiTheme="minorHAnsi" w:hAnsiTheme="minorHAnsi"/>
          <w:sz w:val="22"/>
          <w:szCs w:val="22"/>
        </w:rPr>
        <w:t>.</w:t>
      </w:r>
      <w:r w:rsidR="00582D24" w:rsidRPr="00DD7130">
        <w:rPr>
          <w:rFonts w:asciiTheme="minorHAnsi" w:hAnsiTheme="minorHAnsi"/>
          <w:sz w:val="22"/>
          <w:szCs w:val="22"/>
        </w:rPr>
        <w:t xml:space="preserve"> Leia e descubra que acontecimento é esse.</w:t>
      </w:r>
    </w:p>
    <w:p w14:paraId="3E64C740" w14:textId="77777777" w:rsidR="00B647C5" w:rsidRPr="001D12A1" w:rsidRDefault="00B647C5" w:rsidP="00B83D04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[...] </w:t>
      </w:r>
    </w:p>
    <w:p w14:paraId="1D821F37" w14:textId="1DC20314" w:rsidR="00FB19E7" w:rsidRPr="001D12A1" w:rsidRDefault="00B83D04" w:rsidP="00B83D04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Já faz quase duas semanas e meia que eu e meu </w:t>
      </w:r>
      <w:r w:rsidR="003E3B0F" w:rsidRPr="001D12A1">
        <w:rPr>
          <w:rFonts w:asciiTheme="minorHAnsi" w:hAnsiTheme="minorHAnsi" w:cstheme="minorHAnsi"/>
          <w:szCs w:val="22"/>
        </w:rPr>
        <w:t>ex-</w:t>
      </w:r>
      <w:r w:rsidRPr="001D12A1">
        <w:rPr>
          <w:rFonts w:asciiTheme="minorHAnsi" w:hAnsiTheme="minorHAnsi" w:cstheme="minorHAnsi"/>
          <w:szCs w:val="22"/>
        </w:rPr>
        <w:t xml:space="preserve">melhor amigo, Rowley Jefferson, tivemos nossa grande briga. </w:t>
      </w:r>
      <w:r w:rsidR="00B647C5" w:rsidRPr="001D12A1">
        <w:rPr>
          <w:rFonts w:asciiTheme="minorHAnsi" w:hAnsiTheme="minorHAnsi" w:cstheme="minorHAnsi"/>
          <w:szCs w:val="22"/>
        </w:rPr>
        <w:t xml:space="preserve"> [...]</w:t>
      </w:r>
    </w:p>
    <w:p w14:paraId="6E51BCEC" w14:textId="4528D54F" w:rsidR="003D1494" w:rsidRPr="001D12A1" w:rsidRDefault="00DE139C" w:rsidP="00F3714A">
      <w:pPr>
        <w:pStyle w:val="02textocitadofonte"/>
        <w:rPr>
          <w:sz w:val="22"/>
          <w:vertAlign w:val="subscript"/>
          <w:lang w:eastAsia="pt-BR"/>
        </w:rPr>
      </w:pPr>
      <w:r w:rsidRPr="001D12A1">
        <w:rPr>
          <w:sz w:val="22"/>
          <w:vertAlign w:val="subscript"/>
          <w:lang w:eastAsia="pt-BR"/>
        </w:rPr>
        <w:t xml:space="preserve">Jeff </w:t>
      </w:r>
      <w:r w:rsidR="003D1494" w:rsidRPr="001D12A1">
        <w:rPr>
          <w:sz w:val="22"/>
          <w:vertAlign w:val="subscript"/>
          <w:lang w:eastAsia="pt-BR"/>
        </w:rPr>
        <w:t xml:space="preserve">Kinney. </w:t>
      </w:r>
      <w:r w:rsidR="003D1494" w:rsidRPr="001D12A1">
        <w:rPr>
          <w:b/>
          <w:sz w:val="22"/>
          <w:vertAlign w:val="subscript"/>
          <w:lang w:eastAsia="pt-BR"/>
        </w:rPr>
        <w:t>Diário de um banana</w:t>
      </w:r>
      <w:r w:rsidR="00F11DCA" w:rsidRPr="001D12A1">
        <w:rPr>
          <w:b/>
          <w:sz w:val="22"/>
          <w:vertAlign w:val="subscript"/>
          <w:lang w:eastAsia="pt-BR"/>
        </w:rPr>
        <w:t>:</w:t>
      </w:r>
      <w:r w:rsidR="0006794D" w:rsidRPr="001D12A1">
        <w:rPr>
          <w:sz w:val="22"/>
          <w:vertAlign w:val="subscript"/>
          <w:lang w:eastAsia="pt-BR"/>
        </w:rPr>
        <w:t xml:space="preserve"> a</w:t>
      </w:r>
      <w:r w:rsidR="003D1494" w:rsidRPr="001D12A1">
        <w:rPr>
          <w:sz w:val="22"/>
          <w:vertAlign w:val="subscript"/>
          <w:lang w:eastAsia="pt-BR"/>
        </w:rPr>
        <w:t xml:space="preserve"> verdade nua e crua. </w:t>
      </w:r>
      <w:r w:rsidR="0006794D" w:rsidRPr="001D12A1">
        <w:rPr>
          <w:sz w:val="22"/>
          <w:vertAlign w:val="subscript"/>
          <w:lang w:eastAsia="pt-BR"/>
        </w:rPr>
        <w:t>São Paulo:</w:t>
      </w:r>
      <w:r w:rsidR="003D1494" w:rsidRPr="001D12A1">
        <w:rPr>
          <w:sz w:val="22"/>
          <w:vertAlign w:val="subscript"/>
          <w:lang w:eastAsia="pt-BR"/>
        </w:rPr>
        <w:t xml:space="preserve"> V&amp;R</w:t>
      </w:r>
      <w:r w:rsidR="00B561E2" w:rsidRPr="001D12A1">
        <w:rPr>
          <w:sz w:val="22"/>
          <w:vertAlign w:val="subscript"/>
          <w:lang w:eastAsia="pt-BR"/>
        </w:rPr>
        <w:t>,</w:t>
      </w:r>
      <w:r w:rsidR="003D1494" w:rsidRPr="001D12A1">
        <w:rPr>
          <w:sz w:val="22"/>
          <w:vertAlign w:val="subscript"/>
          <w:lang w:eastAsia="pt-BR"/>
        </w:rPr>
        <w:t xml:space="preserve"> 2011.</w:t>
      </w:r>
      <w:r w:rsidR="008B6B5B" w:rsidRPr="001D12A1">
        <w:rPr>
          <w:sz w:val="22"/>
          <w:vertAlign w:val="subscript"/>
          <w:lang w:eastAsia="pt-BR"/>
        </w:rPr>
        <w:t xml:space="preserve"> </w:t>
      </w:r>
      <w:r w:rsidR="00B83D04" w:rsidRPr="001D12A1">
        <w:rPr>
          <w:sz w:val="22"/>
          <w:vertAlign w:val="subscript"/>
          <w:lang w:eastAsia="pt-BR"/>
        </w:rPr>
        <w:t>(</w:t>
      </w:r>
      <w:r w:rsidR="00D07E6B" w:rsidRPr="001D12A1">
        <w:rPr>
          <w:sz w:val="22"/>
          <w:vertAlign w:val="subscript"/>
          <w:lang w:eastAsia="pt-BR"/>
        </w:rPr>
        <w:t>F</w:t>
      </w:r>
      <w:r w:rsidR="008B6B5B" w:rsidRPr="001D12A1">
        <w:rPr>
          <w:sz w:val="22"/>
          <w:vertAlign w:val="subscript"/>
          <w:lang w:eastAsia="pt-BR"/>
        </w:rPr>
        <w:t>ragmento</w:t>
      </w:r>
      <w:r w:rsidR="00F11DCA" w:rsidRPr="001D12A1">
        <w:rPr>
          <w:sz w:val="22"/>
          <w:vertAlign w:val="subscript"/>
          <w:lang w:eastAsia="pt-BR"/>
        </w:rPr>
        <w:t>.</w:t>
      </w:r>
      <w:r w:rsidR="00B83D04" w:rsidRPr="001D12A1">
        <w:rPr>
          <w:sz w:val="22"/>
          <w:vertAlign w:val="subscript"/>
          <w:lang w:eastAsia="pt-BR"/>
        </w:rPr>
        <w:t>)</w:t>
      </w:r>
    </w:p>
    <w:p w14:paraId="7A86914F" w14:textId="1085662C" w:rsidR="00FB19E7" w:rsidRPr="00DD7130" w:rsidRDefault="00B83D04" w:rsidP="00FB19E7">
      <w:pPr>
        <w:pStyle w:val="03exercicioenunciadosmarcador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t>De acordo com o trecho, a pessoa que escreveu o diário fez as pazes com o melhor amigo</w:t>
      </w:r>
      <w:r w:rsidR="00FB19E7" w:rsidRPr="00DD7130">
        <w:rPr>
          <w:rFonts w:asciiTheme="minorHAnsi" w:hAnsiTheme="minorHAnsi"/>
          <w:sz w:val="22"/>
          <w:szCs w:val="22"/>
        </w:rPr>
        <w:t>? Por quê?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55389" w:rsidRPr="001D12A1" w14:paraId="0F167A47" w14:textId="77777777" w:rsidTr="00E2420E">
        <w:tc>
          <w:tcPr>
            <w:tcW w:w="8645" w:type="dxa"/>
          </w:tcPr>
          <w:p w14:paraId="2C9FF212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61899E59" w14:textId="77777777" w:rsidTr="00E2420E">
        <w:tc>
          <w:tcPr>
            <w:tcW w:w="8645" w:type="dxa"/>
          </w:tcPr>
          <w:p w14:paraId="6C5DB22F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689A99F2" w14:textId="77777777" w:rsidTr="00E2420E">
        <w:tc>
          <w:tcPr>
            <w:tcW w:w="8645" w:type="dxa"/>
          </w:tcPr>
          <w:p w14:paraId="778C9E1C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351BBFF4" w14:textId="77777777" w:rsidTr="00E2420E">
        <w:tc>
          <w:tcPr>
            <w:tcW w:w="8645" w:type="dxa"/>
          </w:tcPr>
          <w:p w14:paraId="0E10C9D6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010AFFD3" w14:textId="77777777" w:rsidTr="00E2420E">
        <w:tc>
          <w:tcPr>
            <w:tcW w:w="8645" w:type="dxa"/>
          </w:tcPr>
          <w:p w14:paraId="049FC9BD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414DACDE" w14:textId="77777777" w:rsidTr="00E2420E">
        <w:tc>
          <w:tcPr>
            <w:tcW w:w="8645" w:type="dxa"/>
          </w:tcPr>
          <w:p w14:paraId="1E0502EB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428DAEBD" w14:textId="77777777" w:rsidTr="00E2420E">
        <w:tc>
          <w:tcPr>
            <w:tcW w:w="8645" w:type="dxa"/>
          </w:tcPr>
          <w:p w14:paraId="5BED882B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33DA1616" w14:textId="77777777" w:rsidR="003F51C7" w:rsidRPr="001D12A1" w:rsidRDefault="003F51C7" w:rsidP="00822C84">
      <w:pPr>
        <w:rPr>
          <w:rFonts w:cstheme="minorHAnsi"/>
        </w:rPr>
      </w:pP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99"/>
        <w:gridCol w:w="519"/>
        <w:gridCol w:w="2377"/>
        <w:gridCol w:w="1688"/>
        <w:gridCol w:w="2516"/>
      </w:tblGrid>
      <w:tr w:rsidR="003F51C7" w:rsidRPr="001D12A1" w14:paraId="26FFC10A" w14:textId="77777777" w:rsidTr="00DD7130">
        <w:trPr>
          <w:trHeight w:val="284"/>
        </w:trPr>
        <w:tc>
          <w:tcPr>
            <w:tcW w:w="2099" w:type="dxa"/>
            <w:shd w:val="clear" w:color="auto" w:fill="57B7C3"/>
            <w:vAlign w:val="center"/>
          </w:tcPr>
          <w:p w14:paraId="7FC8A9BC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100" w:type="dxa"/>
            <w:gridSpan w:val="4"/>
            <w:shd w:val="clear" w:color="000000" w:fill="FFFFFF"/>
            <w:vAlign w:val="center"/>
          </w:tcPr>
          <w:p w14:paraId="5024989E" w14:textId="6BAD9F1D" w:rsidR="003F51C7" w:rsidRPr="001D12A1" w:rsidRDefault="003E3B0F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Deduções e inferências de informações</w:t>
            </w:r>
          </w:p>
        </w:tc>
      </w:tr>
      <w:tr w:rsidR="003F51C7" w:rsidRPr="001D12A1" w14:paraId="310224A9" w14:textId="77777777" w:rsidTr="00DD7130">
        <w:trPr>
          <w:trHeight w:val="284"/>
        </w:trPr>
        <w:tc>
          <w:tcPr>
            <w:tcW w:w="2099" w:type="dxa"/>
            <w:shd w:val="clear" w:color="auto" w:fill="57B7C3"/>
            <w:vAlign w:val="center"/>
            <w:hideMark/>
          </w:tcPr>
          <w:p w14:paraId="3C9D55BB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100" w:type="dxa"/>
            <w:gridSpan w:val="4"/>
            <w:shd w:val="clear" w:color="000000" w:fill="FFFFFF"/>
            <w:vAlign w:val="center"/>
          </w:tcPr>
          <w:p w14:paraId="7AEEAA24" w14:textId="77A26382" w:rsidR="003F51C7" w:rsidRPr="001D12A1" w:rsidRDefault="003E3B0F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(EF04LP10)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Inferir informações implícitas em </w:t>
            </w:r>
            <w:r w:rsidRPr="001D12A1">
              <w:rPr>
                <w:rFonts w:asciiTheme="minorHAnsi" w:hAnsiTheme="minorHAnsi" w:cstheme="minorHAnsi"/>
                <w:szCs w:val="18"/>
              </w:rPr>
              <w:t>textos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.</w:t>
            </w:r>
          </w:p>
        </w:tc>
      </w:tr>
      <w:tr w:rsidR="003F51C7" w:rsidRPr="001D12A1" w14:paraId="66280CEF" w14:textId="77777777" w:rsidTr="00A067E8">
        <w:trPr>
          <w:trHeight w:val="284"/>
        </w:trPr>
        <w:tc>
          <w:tcPr>
            <w:tcW w:w="2099" w:type="dxa"/>
            <w:shd w:val="clear" w:color="auto" w:fill="57B7C3"/>
            <w:vAlign w:val="center"/>
          </w:tcPr>
          <w:p w14:paraId="3A452B5B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14:paraId="0A9D123C" w14:textId="18DD5FA1" w:rsidR="003F51C7" w:rsidRPr="001D12A1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8" w:type="dxa"/>
            <w:shd w:val="clear" w:color="auto" w:fill="57B7C3"/>
            <w:vAlign w:val="center"/>
          </w:tcPr>
          <w:p w14:paraId="46D148E9" w14:textId="77777777" w:rsidR="003F51C7" w:rsidRPr="001D12A1" w:rsidRDefault="003F51C7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5E6E690" w14:textId="181A1757" w:rsidR="003F51C7" w:rsidRPr="001D12A1" w:rsidRDefault="003F51C7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3</w:t>
            </w:r>
          </w:p>
        </w:tc>
      </w:tr>
      <w:tr w:rsidR="003F51C7" w:rsidRPr="001D12A1" w14:paraId="70899426" w14:textId="77777777" w:rsidTr="00A067E8">
        <w:trPr>
          <w:trHeight w:val="284"/>
        </w:trPr>
        <w:tc>
          <w:tcPr>
            <w:tcW w:w="2099" w:type="dxa"/>
            <w:vMerge w:val="restart"/>
            <w:shd w:val="clear" w:color="auto" w:fill="57B7C3"/>
            <w:vAlign w:val="center"/>
            <w:hideMark/>
          </w:tcPr>
          <w:p w14:paraId="7217FA00" w14:textId="4B5E3495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CDECDC9" w14:textId="13F79F93" w:rsidR="003F51C7" w:rsidRPr="00DD7130" w:rsidRDefault="003F51C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583" w:type="dxa"/>
            <w:gridSpan w:val="3"/>
            <w:shd w:val="clear" w:color="000000" w:fill="FFFFFF"/>
            <w:vAlign w:val="center"/>
          </w:tcPr>
          <w:p w14:paraId="2A894E32" w14:textId="03C87A63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3E3B0F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respondeu adequadamente ao citar que, naquele momento, os dois ainda não haviam feito as pazes, visto que Rowley Jefferson é citado como </w:t>
            </w:r>
            <w:r w:rsidR="003E3B0F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ex-melhor amigo</w:t>
            </w:r>
            <w:r w:rsidR="003E3B0F"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3F51C7" w:rsidRPr="001D12A1" w14:paraId="3DE1F01A" w14:textId="77777777" w:rsidTr="00A067E8">
        <w:trPr>
          <w:trHeight w:val="284"/>
        </w:trPr>
        <w:tc>
          <w:tcPr>
            <w:tcW w:w="2099" w:type="dxa"/>
            <w:vMerge/>
            <w:shd w:val="clear" w:color="auto" w:fill="57B7C3"/>
            <w:vAlign w:val="center"/>
            <w:hideMark/>
          </w:tcPr>
          <w:p w14:paraId="69057AA6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23F3475" w14:textId="2365BD0D" w:rsidR="003F51C7" w:rsidRPr="00DD7130" w:rsidRDefault="003F51C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583" w:type="dxa"/>
            <w:gridSpan w:val="3"/>
            <w:shd w:val="clear" w:color="000000" w:fill="FFFFFF"/>
            <w:vAlign w:val="center"/>
          </w:tcPr>
          <w:p w14:paraId="1DCC338A" w14:textId="4C8B668B" w:rsidR="003F51C7" w:rsidRPr="001D12A1" w:rsidRDefault="003E3B0F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respondeu adequadamente, mas, como justificativa, citou a grande briga, e não o fato de o melhor amigo ser chamado de ex</w:t>
            </w:r>
            <w:r w:rsidR="003F51C7"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3F51C7" w:rsidRPr="001D12A1" w14:paraId="22AE1AF5" w14:textId="77777777" w:rsidTr="00A067E8">
        <w:trPr>
          <w:trHeight w:val="284"/>
        </w:trPr>
        <w:tc>
          <w:tcPr>
            <w:tcW w:w="2099" w:type="dxa"/>
            <w:vMerge/>
            <w:shd w:val="clear" w:color="auto" w:fill="57B7C3"/>
            <w:vAlign w:val="center"/>
            <w:hideMark/>
          </w:tcPr>
          <w:p w14:paraId="1FC4ED6A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60D4B86C" w14:textId="66117253" w:rsidR="003F51C7" w:rsidRPr="00DD7130" w:rsidRDefault="003F51C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583" w:type="dxa"/>
            <w:gridSpan w:val="3"/>
            <w:shd w:val="clear" w:color="000000" w:fill="FFFFFF"/>
            <w:vAlign w:val="center"/>
          </w:tcPr>
          <w:p w14:paraId="5BB3FAEC" w14:textId="7E8DE86C" w:rsidR="003F51C7" w:rsidRPr="001D12A1" w:rsidRDefault="003E3B0F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apenas respondeu que os amigos não fizeram as pazes, mas não justificou a resposta</w:t>
            </w:r>
            <w:r w:rsidR="00B27F6D"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  <w:r w:rsidR="003F51C7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</w:p>
        </w:tc>
      </w:tr>
      <w:tr w:rsidR="003F51C7" w:rsidRPr="001D12A1" w14:paraId="3BE77251" w14:textId="77777777" w:rsidTr="00A067E8">
        <w:trPr>
          <w:trHeight w:val="284"/>
        </w:trPr>
        <w:tc>
          <w:tcPr>
            <w:tcW w:w="2099" w:type="dxa"/>
            <w:vMerge/>
            <w:shd w:val="clear" w:color="auto" w:fill="57B7C3"/>
            <w:vAlign w:val="center"/>
            <w:hideMark/>
          </w:tcPr>
          <w:p w14:paraId="0C4D0013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01088EEE" w14:textId="4C5D0237" w:rsidR="003F51C7" w:rsidRPr="00DD7130" w:rsidRDefault="003F51C7" w:rsidP="003F51C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583" w:type="dxa"/>
            <w:gridSpan w:val="3"/>
            <w:shd w:val="clear" w:color="000000" w:fill="FFFFFF"/>
            <w:vAlign w:val="center"/>
          </w:tcPr>
          <w:p w14:paraId="405FF283" w14:textId="73039F64" w:rsidR="003F51C7" w:rsidRPr="001D12A1" w:rsidRDefault="003F51C7" w:rsidP="003F51C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não elabor</w:t>
            </w:r>
            <w:r w:rsidR="00B27F6D" w:rsidRPr="001D12A1">
              <w:rPr>
                <w:rFonts w:asciiTheme="minorHAnsi" w:hAnsiTheme="minorHAnsi" w:cstheme="minorHAnsi"/>
                <w:szCs w:val="18"/>
                <w:lang w:eastAsia="pt-BR"/>
              </w:rPr>
              <w:t>ou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uma resposta coesa e coerente</w:t>
            </w:r>
            <w:r w:rsidR="00B27F6D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com a pergunta feita.</w:t>
            </w:r>
          </w:p>
        </w:tc>
      </w:tr>
      <w:tr w:rsidR="003F51C7" w:rsidRPr="001D12A1" w14:paraId="29F552E6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099" w:type="dxa"/>
            <w:shd w:val="clear" w:color="auto" w:fill="57B7C3"/>
            <w:vAlign w:val="center"/>
          </w:tcPr>
          <w:p w14:paraId="391973DA" w14:textId="77777777" w:rsidR="003F51C7" w:rsidRPr="001D12A1" w:rsidRDefault="003F51C7" w:rsidP="003F51C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100" w:type="dxa"/>
            <w:gridSpan w:val="4"/>
            <w:vAlign w:val="center"/>
          </w:tcPr>
          <w:p w14:paraId="207E57A7" w14:textId="00B63D2C" w:rsidR="003F51C7" w:rsidRPr="001D12A1" w:rsidRDefault="003F51C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Para desenvolver a habilidade </w:t>
            </w:r>
            <w:r w:rsidR="003E3B0F" w:rsidRPr="001D12A1">
              <w:rPr>
                <w:rFonts w:asciiTheme="minorHAnsi" w:hAnsiTheme="minorHAnsi" w:cstheme="minorHAnsi"/>
                <w:szCs w:val="18"/>
              </w:rPr>
              <w:t xml:space="preserve">de inferir informações implícitas, o professor pode levar à sala de aula textos de diversos gêneros previamente escolhidos. Após uma leitura silenciosa e, se necessário, uma retomada de leitura, será possível questionar acerca de informações não tão claras, favorecendo o aproveitamento da leitura e da interpretação. </w:t>
            </w:r>
          </w:p>
        </w:tc>
      </w:tr>
    </w:tbl>
    <w:p w14:paraId="0F718458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4D078A31" w14:textId="025EC669" w:rsidR="003D1494" w:rsidRPr="00DD7130" w:rsidRDefault="00F3714A" w:rsidP="000526CB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bookmarkStart w:id="1" w:name="_Hlk504070090"/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Leia</w:t>
      </w:r>
      <w:r w:rsidR="006E7E86" w:rsidRPr="00DD7130">
        <w:rPr>
          <w:rFonts w:asciiTheme="minorHAnsi" w:hAnsiTheme="minorHAnsi"/>
          <w:sz w:val="22"/>
          <w:szCs w:val="22"/>
          <w:lang w:eastAsia="pt-BR"/>
        </w:rPr>
        <w:t xml:space="preserve"> com atenção o texto abaixo.</w:t>
      </w:r>
    </w:p>
    <w:p w14:paraId="354D5511" w14:textId="15D9781F" w:rsidR="003D1494" w:rsidRPr="001D12A1" w:rsidRDefault="00732901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bookmarkStart w:id="2" w:name="_Hlk504061087"/>
      <w:r w:rsidRPr="001D12A1">
        <w:rPr>
          <w:rFonts w:asciiTheme="minorHAnsi" w:hAnsiTheme="minorHAnsi" w:cstheme="minorHAnsi"/>
          <w:szCs w:val="22"/>
          <w:lang w:eastAsia="pt-BR"/>
        </w:rPr>
        <w:t xml:space="preserve">[...] </w:t>
      </w:r>
      <w:r w:rsidR="00E81C75" w:rsidRPr="001D12A1">
        <w:rPr>
          <w:rFonts w:asciiTheme="minorHAnsi" w:hAnsiTheme="minorHAnsi" w:cstheme="minorHAnsi"/>
          <w:szCs w:val="22"/>
          <w:lang w:eastAsia="pt-BR"/>
        </w:rPr>
        <w:t>O que fiz foi ligar para Sa</w:t>
      </w:r>
      <w:r w:rsidRPr="001D12A1">
        <w:rPr>
          <w:rFonts w:asciiTheme="minorHAnsi" w:hAnsiTheme="minorHAnsi" w:cstheme="minorHAnsi"/>
          <w:szCs w:val="22"/>
          <w:lang w:eastAsia="pt-BR"/>
        </w:rPr>
        <w:t>l</w:t>
      </w:r>
      <w:r w:rsidR="00E81C75" w:rsidRPr="001D12A1">
        <w:rPr>
          <w:rFonts w:asciiTheme="minorHAnsi" w:hAnsiTheme="minorHAnsi" w:cstheme="minorHAnsi"/>
          <w:szCs w:val="22"/>
          <w:lang w:eastAsia="pt-BR"/>
        </w:rPr>
        <w:t xml:space="preserve">ly Hayes. </w:t>
      </w:r>
      <w:r w:rsidRPr="001D12A1">
        <w:rPr>
          <w:rFonts w:asciiTheme="minorHAnsi" w:hAnsiTheme="minorHAnsi" w:cstheme="minorHAnsi"/>
          <w:szCs w:val="22"/>
          <w:lang w:eastAsia="pt-BR"/>
        </w:rPr>
        <w:t>Ela estudava no colégio Mary A. Woodruff e eu sabia que já devia ter voltado pra casa [...].</w:t>
      </w:r>
      <w:r w:rsidR="00E81C75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DC5C29">
        <w:rPr>
          <w:rFonts w:asciiTheme="minorHAnsi" w:hAnsiTheme="minorHAnsi" w:cstheme="minorHAnsi"/>
          <w:szCs w:val="22"/>
          <w:lang w:eastAsia="pt-BR"/>
        </w:rPr>
        <w:t xml:space="preserve">Ela </w:t>
      </w:r>
      <w:r w:rsidRPr="001D12A1">
        <w:rPr>
          <w:rFonts w:asciiTheme="minorHAnsi" w:hAnsiTheme="minorHAnsi" w:cstheme="minorHAnsi"/>
          <w:szCs w:val="22"/>
          <w:lang w:eastAsia="pt-BR"/>
        </w:rPr>
        <w:t xml:space="preserve">não me atraía muito, embora eu a conhecesse há anos. </w:t>
      </w:r>
      <w:r w:rsidR="00E76232" w:rsidRPr="001D12A1">
        <w:rPr>
          <w:rFonts w:asciiTheme="minorHAnsi" w:hAnsiTheme="minorHAnsi" w:cstheme="minorHAnsi"/>
          <w:szCs w:val="22"/>
          <w:lang w:eastAsia="pt-BR"/>
        </w:rPr>
        <w:t>Antigamente eu achava a Sally muito inteligente, mas só de burro que</w:t>
      </w:r>
      <w:r w:rsidR="00DC5C29">
        <w:rPr>
          <w:rFonts w:asciiTheme="minorHAnsi" w:hAnsiTheme="minorHAnsi" w:cstheme="minorHAnsi"/>
          <w:szCs w:val="22"/>
          <w:lang w:eastAsia="pt-BR"/>
        </w:rPr>
        <w:t xml:space="preserve"> eu </w:t>
      </w:r>
      <w:r w:rsidR="00E76232" w:rsidRPr="001D12A1">
        <w:rPr>
          <w:rFonts w:asciiTheme="minorHAnsi" w:hAnsiTheme="minorHAnsi" w:cstheme="minorHAnsi"/>
          <w:szCs w:val="22"/>
          <w:lang w:eastAsia="pt-BR"/>
        </w:rPr>
        <w:t xml:space="preserve">sou. </w:t>
      </w:r>
      <w:r w:rsidRPr="001D12A1">
        <w:rPr>
          <w:rFonts w:asciiTheme="minorHAnsi" w:hAnsiTheme="minorHAnsi" w:cstheme="minorHAnsi"/>
          <w:szCs w:val="22"/>
          <w:lang w:eastAsia="pt-BR"/>
        </w:rPr>
        <w:t>[...]</w:t>
      </w:r>
    </w:p>
    <w:p w14:paraId="72C53541" w14:textId="6BB71710" w:rsidR="003D1494" w:rsidRPr="001D12A1" w:rsidRDefault="009434AC" w:rsidP="006E7E86">
      <w:pPr>
        <w:pStyle w:val="02textocitadofonte"/>
        <w:rPr>
          <w:sz w:val="22"/>
        </w:rPr>
      </w:pPr>
      <w:r w:rsidRPr="001D12A1">
        <w:rPr>
          <w:sz w:val="22"/>
        </w:rPr>
        <w:t>J.D. Salinger</w:t>
      </w:r>
      <w:r w:rsidR="003D1494" w:rsidRPr="001D12A1">
        <w:rPr>
          <w:sz w:val="22"/>
        </w:rPr>
        <w:t xml:space="preserve">. </w:t>
      </w:r>
      <w:r w:rsidRPr="001D12A1">
        <w:rPr>
          <w:b/>
          <w:sz w:val="22"/>
        </w:rPr>
        <w:t>O apanhador no campo de centeio</w:t>
      </w:r>
      <w:r w:rsidRPr="001D12A1">
        <w:rPr>
          <w:sz w:val="22"/>
        </w:rPr>
        <w:t>. Rio de Janeiro</w:t>
      </w:r>
      <w:r w:rsidR="003D1494" w:rsidRPr="001D12A1">
        <w:rPr>
          <w:sz w:val="22"/>
        </w:rPr>
        <w:t xml:space="preserve">: </w:t>
      </w:r>
      <w:r w:rsidRPr="001D12A1">
        <w:rPr>
          <w:sz w:val="22"/>
        </w:rPr>
        <w:t>Editora do Autor</w:t>
      </w:r>
      <w:r w:rsidR="003D1494" w:rsidRPr="001D12A1">
        <w:rPr>
          <w:sz w:val="22"/>
        </w:rPr>
        <w:t xml:space="preserve">, </w:t>
      </w:r>
      <w:r w:rsidRPr="001D12A1">
        <w:rPr>
          <w:sz w:val="22"/>
        </w:rPr>
        <w:t>2016</w:t>
      </w:r>
      <w:r w:rsidR="006E7E86" w:rsidRPr="001D12A1">
        <w:rPr>
          <w:sz w:val="22"/>
        </w:rPr>
        <w:t>.</w:t>
      </w:r>
      <w:r w:rsidR="008B6B5B" w:rsidRPr="001D12A1">
        <w:rPr>
          <w:sz w:val="22"/>
        </w:rPr>
        <w:t xml:space="preserve"> </w:t>
      </w:r>
      <w:r w:rsidR="00005046" w:rsidRPr="001D12A1">
        <w:rPr>
          <w:sz w:val="22"/>
        </w:rPr>
        <w:t>(</w:t>
      </w:r>
      <w:r w:rsidR="00D07E6B" w:rsidRPr="001D12A1">
        <w:rPr>
          <w:sz w:val="22"/>
        </w:rPr>
        <w:t>F</w:t>
      </w:r>
      <w:r w:rsidR="008B6B5B" w:rsidRPr="001D12A1">
        <w:rPr>
          <w:sz w:val="22"/>
        </w:rPr>
        <w:t>ragmento</w:t>
      </w:r>
      <w:r w:rsidR="00F11DCA" w:rsidRPr="001D12A1">
        <w:rPr>
          <w:sz w:val="22"/>
        </w:rPr>
        <w:t>.</w:t>
      </w:r>
      <w:r w:rsidR="00005046" w:rsidRPr="001D12A1">
        <w:rPr>
          <w:sz w:val="22"/>
        </w:rPr>
        <w:t>)</w:t>
      </w:r>
    </w:p>
    <w:bookmarkEnd w:id="1"/>
    <w:bookmarkEnd w:id="2"/>
    <w:p w14:paraId="453CCA3C" w14:textId="2067A7D8" w:rsidR="00155389" w:rsidRPr="00DD7130" w:rsidRDefault="00DC5C29" w:rsidP="00DC5C29">
      <w:pPr>
        <w:pStyle w:val="03exercicioenunciadosmarcadoravaliacao"/>
        <w:rPr>
          <w:sz w:val="22"/>
          <w:szCs w:val="22"/>
        </w:rPr>
      </w:pPr>
      <w:r w:rsidRPr="00DD7130">
        <w:rPr>
          <w:sz w:val="22"/>
          <w:szCs w:val="22"/>
        </w:rPr>
        <w:t>No texto que você leu, qual palavra é empregada no sentido figurado? Como você reescreveria a frase em que essa palavra aparece, deixando de usá-la?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55389" w:rsidRPr="001D12A1" w14:paraId="5D5DE486" w14:textId="77777777" w:rsidTr="00E2420E">
        <w:tc>
          <w:tcPr>
            <w:tcW w:w="8645" w:type="dxa"/>
          </w:tcPr>
          <w:p w14:paraId="69B4EFBC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17BEBFBD" w14:textId="77777777" w:rsidTr="00E2420E">
        <w:tc>
          <w:tcPr>
            <w:tcW w:w="8645" w:type="dxa"/>
          </w:tcPr>
          <w:p w14:paraId="7614D1BA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1D12A1" w14:paraId="09B2693C" w14:textId="77777777" w:rsidTr="00E2420E">
        <w:tc>
          <w:tcPr>
            <w:tcW w:w="8645" w:type="dxa"/>
          </w:tcPr>
          <w:p w14:paraId="0BCE702F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E76232" w:rsidRPr="001D12A1" w14:paraId="66329E9F" w14:textId="77777777" w:rsidTr="00E2420E">
        <w:tc>
          <w:tcPr>
            <w:tcW w:w="8645" w:type="dxa"/>
          </w:tcPr>
          <w:p w14:paraId="433F15C2" w14:textId="77777777" w:rsidR="00E76232" w:rsidRPr="001D12A1" w:rsidRDefault="00E76232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E76232" w:rsidRPr="001D12A1" w14:paraId="489A5719" w14:textId="77777777" w:rsidTr="00E2420E">
        <w:tc>
          <w:tcPr>
            <w:tcW w:w="8645" w:type="dxa"/>
          </w:tcPr>
          <w:p w14:paraId="633A2495" w14:textId="77777777" w:rsidR="00E76232" w:rsidRPr="001D12A1" w:rsidRDefault="00E76232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E76232" w:rsidRPr="001D12A1" w14:paraId="3A320B62" w14:textId="77777777" w:rsidTr="00E2420E">
        <w:tc>
          <w:tcPr>
            <w:tcW w:w="8645" w:type="dxa"/>
          </w:tcPr>
          <w:p w14:paraId="64A21CA6" w14:textId="77777777" w:rsidR="00E76232" w:rsidRPr="001D12A1" w:rsidRDefault="00E76232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10F33B01" w14:textId="5A4A4DBB" w:rsidR="003D1494" w:rsidRPr="001D12A1" w:rsidRDefault="003D1494" w:rsidP="00822C84">
      <w:pPr>
        <w:rPr>
          <w:rFonts w:cstheme="minorHAnsi"/>
        </w:rPr>
      </w:pPr>
    </w:p>
    <w:tbl>
      <w:tblPr>
        <w:tblW w:w="92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615"/>
      </w:tblGrid>
      <w:tr w:rsidR="005248CD" w:rsidRPr="001D12A1" w14:paraId="54682C22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163CD3D2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199" w:type="dxa"/>
            <w:gridSpan w:val="4"/>
            <w:shd w:val="clear" w:color="000000" w:fill="FFFFFF"/>
            <w:vAlign w:val="center"/>
          </w:tcPr>
          <w:p w14:paraId="3696DB4F" w14:textId="6FD3DC9E" w:rsidR="005248CD" w:rsidRPr="001D12A1" w:rsidRDefault="00F50DC3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F50DC3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Reflexão sobre o léxico do texto</w:t>
            </w:r>
          </w:p>
        </w:tc>
      </w:tr>
      <w:tr w:rsidR="005248CD" w:rsidRPr="001D12A1" w14:paraId="6E6324C7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3B71E44D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199" w:type="dxa"/>
            <w:gridSpan w:val="4"/>
            <w:shd w:val="clear" w:color="000000" w:fill="FFFFFF"/>
            <w:vAlign w:val="center"/>
          </w:tcPr>
          <w:p w14:paraId="1B50308C" w14:textId="2991F462" w:rsidR="005248CD" w:rsidRPr="001D12A1" w:rsidRDefault="00F50DC3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F50DC3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(EF04LP13)</w:t>
            </w:r>
            <w:r w:rsidRPr="00F50DC3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Inferir, em textos, o sentido de palavras e expressões, considerando o contexto em que aparecem.</w:t>
            </w:r>
          </w:p>
        </w:tc>
      </w:tr>
      <w:tr w:rsidR="005248CD" w:rsidRPr="001D12A1" w14:paraId="0E7B1678" w14:textId="77777777" w:rsidTr="00A21FEC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6C86CFCA" w14:textId="77777777" w:rsidR="005248CD" w:rsidRPr="001D12A1" w:rsidRDefault="005248CD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0ADE6EFF" w14:textId="77777777" w:rsidR="005248CD" w:rsidRPr="001D12A1" w:rsidRDefault="005248CD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1254F4CC" w14:textId="77777777" w:rsidR="005248CD" w:rsidRPr="001D12A1" w:rsidRDefault="005248CD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03FE683" w14:textId="77777777" w:rsidR="005248CD" w:rsidRPr="001D12A1" w:rsidRDefault="005248CD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3</w:t>
            </w:r>
          </w:p>
        </w:tc>
      </w:tr>
      <w:tr w:rsidR="005248CD" w:rsidRPr="001D12A1" w14:paraId="29A4A5B6" w14:textId="77777777" w:rsidTr="00A21FEC">
        <w:trPr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2319BC22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2D532338" w14:textId="79A40279" w:rsidR="005248CD" w:rsidRPr="00DD7130" w:rsidRDefault="005248CD" w:rsidP="005248CD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682" w:type="dxa"/>
            <w:gridSpan w:val="3"/>
            <w:shd w:val="clear" w:color="000000" w:fill="FFFFFF"/>
            <w:vAlign w:val="center"/>
          </w:tcPr>
          <w:p w14:paraId="1E100177" w14:textId="5A4A66FA" w:rsidR="00C90650" w:rsidRPr="001D12A1" w:rsidRDefault="00E76232" w:rsidP="00E76232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aluno reescreveu o trecho adequadamente</w:t>
            </w:r>
            <w:r w:rsidR="00C90650" w:rsidRPr="001D12A1">
              <w:rPr>
                <w:rFonts w:asciiTheme="minorHAnsi" w:hAnsiTheme="minorHAnsi" w:cstheme="minorHAnsi"/>
                <w:szCs w:val="18"/>
              </w:rPr>
              <w:t>:</w:t>
            </w:r>
          </w:p>
          <w:p w14:paraId="29A00CB3" w14:textId="77777777" w:rsidR="00C90650" w:rsidRPr="001D12A1" w:rsidRDefault="00C90650" w:rsidP="00E76232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</w:p>
          <w:p w14:paraId="697ADE07" w14:textId="5CA8E269" w:rsidR="005248CD" w:rsidRPr="001D12A1" w:rsidRDefault="00F50DC3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F50DC3">
              <w:rPr>
                <w:rFonts w:asciiTheme="minorHAnsi" w:hAnsiTheme="minorHAnsi" w:cstheme="minorHAnsi"/>
                <w:szCs w:val="18"/>
              </w:rPr>
              <w:t>Antigamente eu acha</w:t>
            </w:r>
            <w:r>
              <w:rPr>
                <w:rFonts w:asciiTheme="minorHAnsi" w:hAnsiTheme="minorHAnsi" w:cstheme="minorHAnsi"/>
                <w:szCs w:val="18"/>
              </w:rPr>
              <w:t>va</w:t>
            </w:r>
            <w:r w:rsidRPr="00F50DC3">
              <w:rPr>
                <w:rFonts w:asciiTheme="minorHAnsi" w:hAnsiTheme="minorHAnsi" w:cstheme="minorHAnsi"/>
                <w:szCs w:val="18"/>
              </w:rPr>
              <w:t xml:space="preserve"> a Sally muito inteligente, mas só porque eu não sou tão inteligente quanto ela.</w:t>
            </w:r>
            <w:r w:rsidR="00C90650" w:rsidRPr="001D12A1" w:rsidDel="00B27F6D">
              <w:rPr>
                <w:rFonts w:asciiTheme="minorHAnsi" w:hAnsiTheme="minorHAnsi" w:cstheme="minorHAnsi"/>
                <w:b/>
                <w:color w:val="452201"/>
                <w:szCs w:val="18"/>
                <w:lang w:eastAsia="pt-BR"/>
              </w:rPr>
              <w:t xml:space="preserve"> </w:t>
            </w:r>
          </w:p>
        </w:tc>
      </w:tr>
      <w:tr w:rsidR="005248CD" w:rsidRPr="001D12A1" w14:paraId="01C2B36E" w14:textId="77777777" w:rsidTr="00A21FEC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2C75F190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43C0EEDD" w14:textId="694F632D" w:rsidR="005248CD" w:rsidRPr="00DD7130" w:rsidRDefault="005248CD" w:rsidP="005248CD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682" w:type="dxa"/>
            <w:gridSpan w:val="3"/>
            <w:shd w:val="clear" w:color="000000" w:fill="FFFFFF"/>
            <w:vAlign w:val="center"/>
          </w:tcPr>
          <w:p w14:paraId="5B986E0C" w14:textId="2923D6DD" w:rsidR="005248CD" w:rsidRPr="001D12A1" w:rsidRDefault="005248CD" w:rsidP="005248CD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F50DC3">
              <w:rPr>
                <w:rFonts w:asciiTheme="minorHAnsi" w:hAnsiTheme="minorHAnsi" w:cstheme="minorHAnsi"/>
                <w:szCs w:val="18"/>
                <w:lang w:eastAsia="pt-BR"/>
              </w:rPr>
              <w:t>entendeu o sentido figurado da palavra</w:t>
            </w:r>
            <w:r w:rsidR="00506B17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F50DC3" w:rsidRPr="00506B17">
              <w:rPr>
                <w:rFonts w:asciiTheme="minorHAnsi" w:hAnsiTheme="minorHAnsi" w:cstheme="minorHAnsi"/>
                <w:b/>
                <w:szCs w:val="18"/>
                <w:lang w:eastAsia="pt-BR"/>
              </w:rPr>
              <w:t>burro</w:t>
            </w:r>
            <w:r w:rsidR="00E76232" w:rsidRPr="001D12A1">
              <w:rPr>
                <w:rFonts w:asciiTheme="minorHAnsi" w:hAnsiTheme="minorHAnsi" w:cstheme="minorHAnsi"/>
                <w:szCs w:val="18"/>
                <w:lang w:eastAsia="pt-BR"/>
              </w:rPr>
              <w:t>, mas cometeu deslizes</w:t>
            </w:r>
            <w:r w:rsidR="00C90650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de grafia e pontuação</w:t>
            </w:r>
            <w:r w:rsidR="00E7623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ao reescrever partes do trecho.</w:t>
            </w:r>
          </w:p>
        </w:tc>
      </w:tr>
      <w:tr w:rsidR="005248CD" w:rsidRPr="001D12A1" w14:paraId="4F259E18" w14:textId="77777777" w:rsidTr="00A21FEC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256A3A1C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77441206" w14:textId="3BB3D893" w:rsidR="005248CD" w:rsidRPr="00DD7130" w:rsidRDefault="005248CD" w:rsidP="005248CD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682" w:type="dxa"/>
            <w:gridSpan w:val="3"/>
            <w:shd w:val="clear" w:color="000000" w:fill="FFFFFF"/>
            <w:vAlign w:val="center"/>
          </w:tcPr>
          <w:p w14:paraId="09745676" w14:textId="4177F4D6" w:rsidR="005248CD" w:rsidRPr="001D12A1" w:rsidRDefault="00E76232" w:rsidP="005248CD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substituiu </w:t>
            </w:r>
            <w:r w:rsidR="00F50DC3" w:rsidRPr="00F50DC3">
              <w:rPr>
                <w:rFonts w:asciiTheme="minorHAnsi" w:hAnsiTheme="minorHAnsi" w:cstheme="minorHAnsi"/>
                <w:szCs w:val="18"/>
                <w:lang w:eastAsia="pt-BR"/>
              </w:rPr>
              <w:t>a palavra, mas não alterou o trecho em que ela aparece, construindo a frase de modo sintaticamente inadequado.</w:t>
            </w:r>
          </w:p>
        </w:tc>
      </w:tr>
      <w:tr w:rsidR="005248CD" w:rsidRPr="001D12A1" w14:paraId="11B94158" w14:textId="77777777" w:rsidTr="00A21FEC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712EE585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2F280140" w14:textId="1DA38815" w:rsidR="005248CD" w:rsidRPr="00DD7130" w:rsidRDefault="005248CD" w:rsidP="005248CD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682" w:type="dxa"/>
            <w:gridSpan w:val="3"/>
            <w:shd w:val="clear" w:color="000000" w:fill="FFFFFF"/>
            <w:vAlign w:val="center"/>
          </w:tcPr>
          <w:p w14:paraId="2CC4B750" w14:textId="19F7C40A" w:rsidR="005248CD" w:rsidRPr="001D12A1" w:rsidRDefault="005248CD" w:rsidP="005248CD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ED1C9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não </w:t>
            </w:r>
            <w:r w:rsidR="00F50DC3" w:rsidRPr="00F50DC3">
              <w:rPr>
                <w:rFonts w:asciiTheme="minorHAnsi" w:hAnsiTheme="minorHAnsi" w:cstheme="minorHAnsi"/>
                <w:szCs w:val="18"/>
                <w:lang w:eastAsia="pt-BR"/>
              </w:rPr>
              <w:t xml:space="preserve">identificou o uso em sentido figurado da palavra </w:t>
            </w:r>
            <w:r w:rsidR="00F50DC3" w:rsidRPr="00F50DC3">
              <w:rPr>
                <w:rFonts w:asciiTheme="minorHAnsi" w:hAnsiTheme="minorHAnsi" w:cstheme="minorHAnsi"/>
                <w:b/>
                <w:szCs w:val="18"/>
                <w:lang w:eastAsia="pt-BR"/>
              </w:rPr>
              <w:t>burro</w:t>
            </w:r>
            <w:r w:rsidR="00F50DC3" w:rsidRPr="00F50DC3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5248CD" w:rsidRPr="001D12A1" w14:paraId="734C104C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0B0C992D" w14:textId="77777777" w:rsidR="005248CD" w:rsidRPr="001D12A1" w:rsidRDefault="005248CD" w:rsidP="005248CD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199" w:type="dxa"/>
            <w:gridSpan w:val="4"/>
            <w:vAlign w:val="center"/>
          </w:tcPr>
          <w:p w14:paraId="7D5CFC68" w14:textId="1B366E59" w:rsidR="005248CD" w:rsidRPr="001D12A1" w:rsidRDefault="00ED1C9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professor pode a</w:t>
            </w:r>
            <w:r w:rsidR="005248CD" w:rsidRPr="001D12A1">
              <w:rPr>
                <w:rFonts w:asciiTheme="minorHAnsi" w:hAnsiTheme="minorHAnsi" w:cstheme="minorHAnsi"/>
                <w:szCs w:val="18"/>
              </w:rPr>
              <w:t xml:space="preserve">presentar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aos alunos </w:t>
            </w:r>
            <w:r w:rsidR="005248CD" w:rsidRPr="001D12A1">
              <w:rPr>
                <w:rFonts w:asciiTheme="minorHAnsi" w:hAnsiTheme="minorHAnsi" w:cstheme="minorHAnsi"/>
                <w:szCs w:val="18"/>
              </w:rPr>
              <w:t xml:space="preserve">um texto com </w:t>
            </w:r>
            <w:r w:rsidR="00F50DC3" w:rsidRPr="00F50DC3">
              <w:rPr>
                <w:rFonts w:asciiTheme="minorHAnsi" w:hAnsiTheme="minorHAnsi" w:cstheme="minorHAnsi"/>
                <w:szCs w:val="18"/>
              </w:rPr>
              <w:t>palavras em sentido figurado</w:t>
            </w:r>
            <w:r w:rsidR="00F50DC3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1D12A1">
              <w:rPr>
                <w:rFonts w:asciiTheme="minorHAnsi" w:hAnsiTheme="minorHAnsi" w:cstheme="minorHAnsi"/>
                <w:szCs w:val="18"/>
              </w:rPr>
              <w:t>colocando</w:t>
            </w:r>
            <w:r w:rsidR="005248CD" w:rsidRPr="001D12A1">
              <w:rPr>
                <w:rFonts w:asciiTheme="minorHAnsi" w:hAnsiTheme="minorHAnsi" w:cstheme="minorHAnsi"/>
                <w:szCs w:val="18"/>
              </w:rPr>
              <w:t xml:space="preserve"> etiquetas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em cima de determinados substantivos</w:t>
            </w:r>
            <w:r w:rsidR="005248CD" w:rsidRPr="001D12A1">
              <w:rPr>
                <w:rFonts w:asciiTheme="minorHAnsi" w:hAnsiTheme="minorHAnsi" w:cstheme="minorHAnsi"/>
                <w:szCs w:val="18"/>
              </w:rPr>
              <w:t xml:space="preserve"> para que os alunos possam trocar por </w:t>
            </w:r>
            <w:r w:rsidR="009D2FE5" w:rsidRPr="009D2FE5">
              <w:rPr>
                <w:rFonts w:asciiTheme="minorHAnsi" w:hAnsiTheme="minorHAnsi" w:cstheme="minorHAnsi"/>
                <w:szCs w:val="18"/>
              </w:rPr>
              <w:t>substantivos utilizados em sentido literal.</w:t>
            </w:r>
            <w:r w:rsidR="005248CD" w:rsidRPr="001D12A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63F2C2CE" w14:textId="50662E1C" w:rsidR="003D1494" w:rsidRPr="00DD7130" w:rsidRDefault="003D1494" w:rsidP="00E76232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br w:type="page"/>
      </w:r>
      <w:r w:rsidR="00B7733C" w:rsidRPr="00DD7130">
        <w:rPr>
          <w:rFonts w:asciiTheme="minorHAnsi" w:hAnsiTheme="minorHAnsi"/>
          <w:sz w:val="22"/>
          <w:szCs w:val="22"/>
          <w:lang w:eastAsia="pt-BR"/>
        </w:rPr>
        <w:lastRenderedPageBreak/>
        <w:t>O texto abaixo está com os parágrafos embaralhados. Leia-o e organize-o na sequência correta.</w:t>
      </w:r>
    </w:p>
    <w:p w14:paraId="035456CE" w14:textId="77777777" w:rsidR="00B7733C" w:rsidRPr="001D12A1" w:rsidRDefault="00B7733C" w:rsidP="000526CB">
      <w:pPr>
        <w:pStyle w:val="03exercicioenunciadoavaliacao"/>
        <w:numPr>
          <w:ilvl w:val="0"/>
          <w:numId w:val="0"/>
        </w:numPr>
        <w:ind w:left="425"/>
        <w:rPr>
          <w:rFonts w:asciiTheme="minorHAnsi" w:hAnsiTheme="minorHAnsi"/>
          <w:sz w:val="22"/>
          <w:szCs w:val="22"/>
          <w:lang w:eastAsia="pt-BR"/>
        </w:rPr>
      </w:pPr>
    </w:p>
    <w:p w14:paraId="7D644D20" w14:textId="6CE15AA1" w:rsidR="00EB6F10" w:rsidRPr="001D12A1" w:rsidRDefault="00EB6F10" w:rsidP="000526CB">
      <w:pPr>
        <w:pStyle w:val="02textocit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“Primeiro vai ter que lutar comigo!”, o corajoso rapaz exclamou, brandindo a agulha.</w:t>
      </w:r>
    </w:p>
    <w:p w14:paraId="7A57555E" w14:textId="77777777" w:rsidR="00B7733C" w:rsidRPr="001D12A1" w:rsidRDefault="00B7733C" w:rsidP="00EB6F10">
      <w:pPr>
        <w:pStyle w:val="02textocitado"/>
        <w:rPr>
          <w:rFonts w:asciiTheme="minorHAnsi" w:hAnsiTheme="minorHAnsi" w:cstheme="minorHAnsi"/>
          <w:szCs w:val="22"/>
          <w:lang w:eastAsia="pt-BR"/>
        </w:rPr>
      </w:pPr>
    </w:p>
    <w:p w14:paraId="1C5ECFD9" w14:textId="5592C333" w:rsidR="00EB6F10" w:rsidRPr="001D12A1" w:rsidRDefault="00EB6F10" w:rsidP="000526CB">
      <w:pPr>
        <w:pStyle w:val="02textocit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Então o ogro riu, agarrou-o e sem perda de tempo o engoliu.</w:t>
      </w:r>
    </w:p>
    <w:p w14:paraId="6901720C" w14:textId="77777777" w:rsidR="00B7733C" w:rsidRPr="001D12A1" w:rsidRDefault="00B7733C" w:rsidP="00EB6F10">
      <w:pPr>
        <w:pStyle w:val="02textocitado"/>
        <w:rPr>
          <w:rFonts w:asciiTheme="minorHAnsi" w:hAnsiTheme="minorHAnsi" w:cstheme="minorHAnsi"/>
          <w:szCs w:val="22"/>
          <w:lang w:eastAsia="pt-BR"/>
        </w:rPr>
      </w:pPr>
    </w:p>
    <w:p w14:paraId="78FD2A00" w14:textId="0372DFD4" w:rsidR="00EB6F10" w:rsidRPr="001D12A1" w:rsidRDefault="00EB6F10" w:rsidP="000526CB">
      <w:pPr>
        <w:pStyle w:val="02textocit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Um dia Pequetito viajou com a filha de seus anfitriões, uma linda jovem que gostava muito dele. No caminho um ogro os atacou, dizendo que queria raptar a moça.</w:t>
      </w:r>
    </w:p>
    <w:p w14:paraId="4FE3366F" w14:textId="26282A39" w:rsidR="003D1494" w:rsidRPr="001D12A1" w:rsidRDefault="00B41907" w:rsidP="00B41907">
      <w:pPr>
        <w:pStyle w:val="02textocitadofonte"/>
        <w:rPr>
          <w:sz w:val="22"/>
        </w:rPr>
      </w:pPr>
      <w:r w:rsidRPr="001D12A1">
        <w:rPr>
          <w:sz w:val="22"/>
        </w:rPr>
        <w:t xml:space="preserve">Neil Philip. </w:t>
      </w:r>
      <w:r w:rsidRPr="001D12A1">
        <w:rPr>
          <w:b/>
          <w:sz w:val="22"/>
        </w:rPr>
        <w:t>Volta ao mundo em 52 histórias</w:t>
      </w:r>
      <w:r w:rsidRPr="001D12A1">
        <w:rPr>
          <w:sz w:val="22"/>
        </w:rPr>
        <w:t xml:space="preserve">. </w:t>
      </w:r>
      <w:r w:rsidR="003D1494" w:rsidRPr="001D12A1">
        <w:rPr>
          <w:sz w:val="22"/>
        </w:rPr>
        <w:t xml:space="preserve">São Paulo: Companhia das Letrinhas, </w:t>
      </w:r>
      <w:r w:rsidR="008434DC" w:rsidRPr="001D12A1">
        <w:rPr>
          <w:sz w:val="22"/>
        </w:rPr>
        <w:t xml:space="preserve">1998. </w:t>
      </w:r>
      <w:r w:rsidR="003D1494" w:rsidRPr="001D12A1">
        <w:rPr>
          <w:sz w:val="22"/>
        </w:rPr>
        <w:t>p. 24.</w:t>
      </w:r>
      <w:r w:rsidR="008B6B5B" w:rsidRPr="001D12A1">
        <w:rPr>
          <w:sz w:val="22"/>
        </w:rPr>
        <w:t xml:space="preserve"> </w:t>
      </w:r>
      <w:r w:rsidR="0064318E" w:rsidRPr="001D12A1">
        <w:rPr>
          <w:sz w:val="22"/>
        </w:rPr>
        <w:t>(</w:t>
      </w:r>
      <w:r w:rsidR="00D07E6B" w:rsidRPr="001D12A1">
        <w:rPr>
          <w:sz w:val="22"/>
        </w:rPr>
        <w:t>F</w:t>
      </w:r>
      <w:r w:rsidR="008B6B5B" w:rsidRPr="001D12A1">
        <w:rPr>
          <w:sz w:val="22"/>
        </w:rPr>
        <w:t>ragmento</w:t>
      </w:r>
      <w:r w:rsidR="00F11DCA" w:rsidRPr="001D12A1">
        <w:rPr>
          <w:sz w:val="22"/>
        </w:rPr>
        <w:t>.</w:t>
      </w:r>
      <w:r w:rsidR="0064318E" w:rsidRPr="001D12A1">
        <w:rPr>
          <w:sz w:val="22"/>
        </w:rPr>
        <w:t>)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B7733C" w:rsidRPr="001D12A1" w14:paraId="47E8D3B9" w14:textId="77777777" w:rsidTr="00B7733C">
        <w:tc>
          <w:tcPr>
            <w:tcW w:w="8645" w:type="dxa"/>
          </w:tcPr>
          <w:p w14:paraId="4CF40175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B7733C" w:rsidRPr="001D12A1" w14:paraId="464F433A" w14:textId="77777777" w:rsidTr="00B7733C">
        <w:tc>
          <w:tcPr>
            <w:tcW w:w="8645" w:type="dxa"/>
          </w:tcPr>
          <w:p w14:paraId="4A0F4177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B7733C" w:rsidRPr="001D12A1" w14:paraId="5C39C1E8" w14:textId="77777777" w:rsidTr="00B7733C">
        <w:tc>
          <w:tcPr>
            <w:tcW w:w="8645" w:type="dxa"/>
          </w:tcPr>
          <w:p w14:paraId="69D2EF78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B7733C" w:rsidRPr="001D12A1" w14:paraId="1BC961DB" w14:textId="77777777" w:rsidTr="00B7733C">
        <w:tc>
          <w:tcPr>
            <w:tcW w:w="8645" w:type="dxa"/>
          </w:tcPr>
          <w:p w14:paraId="2ED0D007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B7733C" w:rsidRPr="001D12A1" w14:paraId="192983C8" w14:textId="77777777" w:rsidTr="00B7733C">
        <w:tc>
          <w:tcPr>
            <w:tcW w:w="8645" w:type="dxa"/>
          </w:tcPr>
          <w:p w14:paraId="17BBC2B6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B7733C" w:rsidRPr="001D12A1" w14:paraId="7388DF99" w14:textId="77777777" w:rsidTr="00B7733C">
        <w:tc>
          <w:tcPr>
            <w:tcW w:w="8645" w:type="dxa"/>
          </w:tcPr>
          <w:p w14:paraId="68B143F4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B7733C" w:rsidRPr="001D12A1" w14:paraId="6F638D7E" w14:textId="77777777" w:rsidTr="00B7733C">
        <w:tc>
          <w:tcPr>
            <w:tcW w:w="8645" w:type="dxa"/>
          </w:tcPr>
          <w:p w14:paraId="64F6E95D" w14:textId="77777777" w:rsidR="00B7733C" w:rsidRPr="001D12A1" w:rsidRDefault="00B7733C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57D68166" w14:textId="1CF99B97" w:rsidR="003D1494" w:rsidRPr="001D12A1" w:rsidRDefault="003D1494" w:rsidP="00822C84">
      <w:pPr>
        <w:rPr>
          <w:rFonts w:cstheme="minorHAnsi"/>
        </w:rPr>
      </w:pPr>
    </w:p>
    <w:p w14:paraId="0798DBD2" w14:textId="6DE8A4BF" w:rsidR="0064318E" w:rsidRPr="001D12A1" w:rsidRDefault="0064318E">
      <w:pPr>
        <w:rPr>
          <w:rFonts w:cstheme="minorHAnsi"/>
        </w:rPr>
      </w:pPr>
      <w:r w:rsidRPr="001D12A1">
        <w:rPr>
          <w:rFonts w:cstheme="minorHAnsi"/>
        </w:rPr>
        <w:br w:type="page"/>
      </w: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515"/>
      </w:tblGrid>
      <w:tr w:rsidR="003948A8" w:rsidRPr="001D12A1" w14:paraId="105637B3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5787E49E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135A7564" w14:textId="44583F81" w:rsidR="003948A8" w:rsidRPr="001D12A1" w:rsidRDefault="003948A8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Parágrafo: aspectos semânticos e gráficos</w:t>
            </w:r>
          </w:p>
        </w:tc>
      </w:tr>
      <w:tr w:rsidR="003948A8" w:rsidRPr="001D12A1" w14:paraId="0F33F248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56A3949C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5C89028E" w14:textId="5EE5C603" w:rsidR="003948A8" w:rsidRPr="001D12A1" w:rsidRDefault="003948A8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(EF35LP09)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Organizar o texto em unidades de sentido, dividindo-o em parágrafos segundo as normas gráficas e de acordo com as características do gênero textual.</w:t>
            </w:r>
          </w:p>
        </w:tc>
      </w:tr>
      <w:tr w:rsidR="003948A8" w:rsidRPr="001D12A1" w14:paraId="186DDB62" w14:textId="77777777" w:rsidTr="00A067E8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56E26ED3" w14:textId="77777777" w:rsidR="003948A8" w:rsidRPr="001D12A1" w:rsidRDefault="003948A8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47C2771C" w14:textId="77777777" w:rsidR="003948A8" w:rsidRPr="001D12A1" w:rsidRDefault="003948A8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0A603A94" w14:textId="77777777" w:rsidR="003948A8" w:rsidRPr="001D12A1" w:rsidRDefault="003948A8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8B3E53B" w14:textId="77777777" w:rsidR="003948A8" w:rsidRPr="001D12A1" w:rsidRDefault="003948A8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3</w:t>
            </w:r>
          </w:p>
        </w:tc>
      </w:tr>
      <w:tr w:rsidR="003948A8" w:rsidRPr="001D12A1" w14:paraId="3A15CC6B" w14:textId="77777777" w:rsidTr="00A067E8">
        <w:trPr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4985F500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3314D5E5" w14:textId="4CBDE72D" w:rsidR="003948A8" w:rsidRPr="00DD7130" w:rsidRDefault="003948A8" w:rsidP="003948A8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364A6722" w14:textId="14E88185" w:rsidR="00F2563E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aluno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organizou </w:t>
            </w:r>
            <w:r w:rsidRPr="001D12A1">
              <w:rPr>
                <w:rFonts w:asciiTheme="minorHAnsi" w:hAnsiTheme="minorHAnsi" w:cstheme="minorHAnsi"/>
                <w:szCs w:val="18"/>
              </w:rPr>
              <w:t>adequadamente os parágrafos de acordo com os acontecimentos. Resposta correta:</w:t>
            </w:r>
          </w:p>
          <w:p w14:paraId="37356A52" w14:textId="5F6353AC" w:rsidR="003948A8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Um dia Pequetito viajou com a filha de seus anfitriões, uma linda jovem que gostava muito dele. No caminho um ogro os atacou, dizendo que queria raptar a moça.</w:t>
            </w:r>
          </w:p>
          <w:p w14:paraId="173CACAD" w14:textId="77777777" w:rsidR="003948A8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“Primeiro vai ter que lutar comigo!”, o corajoso rapaz exclamou, brandindo a agulha.</w:t>
            </w:r>
          </w:p>
          <w:p w14:paraId="6206CDE6" w14:textId="40535759" w:rsidR="003948A8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Então o ogro riu, agarrou-o e sem perda de tempo o engoliu.</w:t>
            </w:r>
          </w:p>
        </w:tc>
      </w:tr>
      <w:tr w:rsidR="003948A8" w:rsidRPr="001D12A1" w14:paraId="7AA3E51D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714FF2DE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23253239" w14:textId="717AB2CD" w:rsidR="003948A8" w:rsidRPr="00DD7130" w:rsidRDefault="003948A8" w:rsidP="003948A8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65048D0C" w14:textId="36BD8ED4" w:rsidR="003948A8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aluno organizou os parágrafos na ordem correta, mas, ao reescrevê-lo, cometeu deslizes ortográficos e/ou de pontuação.</w:t>
            </w:r>
          </w:p>
        </w:tc>
      </w:tr>
      <w:tr w:rsidR="003948A8" w:rsidRPr="001D12A1" w14:paraId="70B6CC3E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7C998EFB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2A0F205B" w14:textId="108E5B47" w:rsidR="003948A8" w:rsidRPr="00DD7130" w:rsidRDefault="003948A8" w:rsidP="003948A8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21590F90" w14:textId="45E8C51C" w:rsidR="003948A8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aluno organizou apenas um parágrafo na ordem correta.</w:t>
            </w:r>
          </w:p>
        </w:tc>
      </w:tr>
      <w:tr w:rsidR="003948A8" w:rsidRPr="001D12A1" w14:paraId="4F94827A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2FC66AEC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6A00B813" w14:textId="7591C298" w:rsidR="003948A8" w:rsidRPr="00DD7130" w:rsidRDefault="003948A8" w:rsidP="003948A8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38A290A9" w14:textId="44181736" w:rsidR="003948A8" w:rsidRPr="001D12A1" w:rsidRDefault="003948A8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aluno não soube organizar os parágrafos de acordo com a sequência de acontecimentos </w:t>
            </w:r>
            <w:r w:rsidR="0064318E" w:rsidRPr="001D12A1">
              <w:rPr>
                <w:rFonts w:asciiTheme="minorHAnsi" w:hAnsiTheme="minorHAnsi" w:cstheme="minorHAnsi"/>
                <w:szCs w:val="18"/>
              </w:rPr>
              <w:t>d</w:t>
            </w:r>
            <w:r w:rsidRPr="001D12A1">
              <w:rPr>
                <w:rFonts w:asciiTheme="minorHAnsi" w:hAnsiTheme="minorHAnsi" w:cstheme="minorHAnsi"/>
                <w:szCs w:val="18"/>
              </w:rPr>
              <w:t>a história.</w:t>
            </w:r>
          </w:p>
        </w:tc>
      </w:tr>
      <w:tr w:rsidR="003948A8" w:rsidRPr="001D12A1" w14:paraId="553C7BF7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0F5E6F6B" w14:textId="77777777" w:rsidR="003948A8" w:rsidRPr="001D12A1" w:rsidRDefault="003948A8" w:rsidP="003948A8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99" w:type="dxa"/>
            <w:gridSpan w:val="4"/>
            <w:vAlign w:val="center"/>
          </w:tcPr>
          <w:p w14:paraId="34E52155" w14:textId="62BF5A9F" w:rsidR="003948A8" w:rsidRPr="001D12A1" w:rsidRDefault="003948A8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professor </w:t>
            </w:r>
            <w:r w:rsidR="00F11DCA" w:rsidRPr="001D12A1">
              <w:rPr>
                <w:rFonts w:asciiTheme="minorHAnsi" w:hAnsiTheme="minorHAnsi" w:cstheme="minorHAnsi"/>
                <w:szCs w:val="18"/>
              </w:rPr>
              <w:t xml:space="preserve">pode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analisar um conto curto com os alunos e </w:t>
            </w:r>
            <w:r w:rsidR="0064318E" w:rsidRPr="001D12A1">
              <w:rPr>
                <w:rFonts w:asciiTheme="minorHAnsi" w:hAnsiTheme="minorHAnsi" w:cstheme="minorHAnsi"/>
                <w:szCs w:val="18"/>
              </w:rPr>
              <w:t>seu</w:t>
            </w:r>
            <w:r w:rsidR="001D7E23" w:rsidRPr="001D12A1">
              <w:rPr>
                <w:rFonts w:asciiTheme="minorHAnsi" w:hAnsiTheme="minorHAnsi" w:cstheme="minorHAnsi"/>
                <w:szCs w:val="18"/>
              </w:rPr>
              <w:t xml:space="preserve"> encadeamento parágrafo a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parágrafo.</w:t>
            </w:r>
          </w:p>
        </w:tc>
      </w:tr>
    </w:tbl>
    <w:p w14:paraId="16A515D3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7CB1552E" w14:textId="4C4361F0" w:rsidR="003D1494" w:rsidRPr="00DD7130" w:rsidRDefault="00C90E25" w:rsidP="001D7E23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Leia</w:t>
      </w:r>
      <w:r w:rsidR="008B6B5B" w:rsidRPr="00DD7130">
        <w:rPr>
          <w:rFonts w:asciiTheme="minorHAnsi" w:hAnsiTheme="minorHAnsi"/>
          <w:sz w:val="22"/>
          <w:szCs w:val="22"/>
          <w:lang w:eastAsia="pt-BR"/>
        </w:rPr>
        <w:t xml:space="preserve"> o trecho abaixo.</w:t>
      </w:r>
    </w:p>
    <w:p w14:paraId="50110017" w14:textId="77777777" w:rsidR="001D7E23" w:rsidRPr="001D12A1" w:rsidRDefault="001D7E23" w:rsidP="000526CB">
      <w:pPr>
        <w:pStyle w:val="03exercicioenunciadoavaliacao"/>
        <w:numPr>
          <w:ilvl w:val="0"/>
          <w:numId w:val="0"/>
        </w:numPr>
        <w:ind w:left="425"/>
        <w:rPr>
          <w:rFonts w:asciiTheme="minorHAnsi" w:hAnsiTheme="minorHAnsi"/>
          <w:sz w:val="22"/>
          <w:szCs w:val="22"/>
          <w:lang w:eastAsia="pt-BR"/>
        </w:rPr>
      </w:pPr>
    </w:p>
    <w:p w14:paraId="783230DB" w14:textId="05FFD854" w:rsidR="00F91F30" w:rsidRPr="001D12A1" w:rsidRDefault="006C3D1F" w:rsidP="00F91F30">
      <w:pPr>
        <w:pStyle w:val="02textocitado"/>
        <w:rPr>
          <w:rFonts w:asciiTheme="minorHAnsi" w:hAnsiTheme="minorHAnsi" w:cstheme="minorHAnsi"/>
          <w:b/>
          <w:szCs w:val="22"/>
        </w:rPr>
      </w:pPr>
      <w:r w:rsidRPr="001D12A1">
        <w:rPr>
          <w:rFonts w:asciiTheme="minorHAnsi" w:hAnsiTheme="minorHAnsi" w:cstheme="minorHAnsi"/>
          <w:b/>
          <w:szCs w:val="22"/>
        </w:rPr>
        <w:t>CAPÍTULO PRIMEIRO/DO TÍTULO</w:t>
      </w:r>
    </w:p>
    <w:p w14:paraId="00779F7A" w14:textId="63A56D1C" w:rsidR="008B6B5B" w:rsidRPr="001D12A1" w:rsidRDefault="008B6B5B" w:rsidP="00154B2E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Uma noite destas, vindo da cidade para o Engenho Novo, encontrei num trem da Central um rapaz aqui do bairro, que eu conheço de vista e de chapéu. Cumprimentou-me, sentou-se ao pé de mim, falou da lua e dos ministros, e acabou recitando-me versos. A viagem era curta, e os versos pode ser que não fossem inteiramente maus. Sucedeu, porém, que, como eu estava cansado, fechei os olhos três ou quatro vezes; tanto bastou para que ele interrompesse a leitura e metesse os versos no bolso.</w:t>
      </w:r>
    </w:p>
    <w:p w14:paraId="64372ECB" w14:textId="77777777" w:rsidR="00154B2E" w:rsidRPr="001D12A1" w:rsidRDefault="00154B2E" w:rsidP="00154B2E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— Continue, disse eu acordando.</w:t>
      </w:r>
    </w:p>
    <w:p w14:paraId="74D83E23" w14:textId="77777777" w:rsidR="00154B2E" w:rsidRPr="001D12A1" w:rsidRDefault="00154B2E" w:rsidP="00154B2E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— Já acabei, murmurou ele.</w:t>
      </w:r>
    </w:p>
    <w:p w14:paraId="48CD3CFC" w14:textId="77777777" w:rsidR="00154B2E" w:rsidRPr="001D12A1" w:rsidRDefault="00154B2E" w:rsidP="00154B2E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— São muito bonitos.</w:t>
      </w:r>
    </w:p>
    <w:p w14:paraId="486F0A81" w14:textId="0DCAEF8F" w:rsidR="00901046" w:rsidRPr="001D12A1" w:rsidRDefault="00154B2E" w:rsidP="00154B2E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Vi-lhe fazer um gesto para tirá-los outra vez do bolso, mas não passou do gesto; estava amuado. No dia seguinte entrou a dizer de mim nomes feios, e acabou alcunhando-me Dom Casmurro.</w:t>
      </w:r>
      <w:r w:rsidR="00207DF8" w:rsidRPr="001D12A1">
        <w:rPr>
          <w:rFonts w:asciiTheme="minorHAnsi" w:hAnsiTheme="minorHAnsi" w:cstheme="minorHAnsi"/>
          <w:szCs w:val="22"/>
        </w:rPr>
        <w:t xml:space="preserve"> </w:t>
      </w:r>
      <w:r w:rsidR="0064318E" w:rsidRPr="001D12A1">
        <w:rPr>
          <w:rFonts w:asciiTheme="minorHAnsi" w:hAnsiTheme="minorHAnsi" w:cstheme="minorHAnsi"/>
          <w:szCs w:val="22"/>
        </w:rPr>
        <w:t>[</w:t>
      </w:r>
      <w:r w:rsidR="00901046" w:rsidRPr="001D12A1">
        <w:rPr>
          <w:rFonts w:asciiTheme="minorHAnsi" w:hAnsiTheme="minorHAnsi" w:cstheme="minorHAnsi"/>
          <w:szCs w:val="22"/>
        </w:rPr>
        <w:t>...</w:t>
      </w:r>
      <w:r w:rsidR="0064318E" w:rsidRPr="001D12A1">
        <w:rPr>
          <w:rFonts w:asciiTheme="minorHAnsi" w:hAnsiTheme="minorHAnsi" w:cstheme="minorHAnsi"/>
          <w:szCs w:val="22"/>
        </w:rPr>
        <w:t>]</w:t>
      </w:r>
    </w:p>
    <w:p w14:paraId="763950DC" w14:textId="57D774CA" w:rsidR="003D1494" w:rsidRPr="001D12A1" w:rsidRDefault="008B6B5B" w:rsidP="00901046">
      <w:pPr>
        <w:pStyle w:val="02textocitadofonte"/>
        <w:rPr>
          <w:sz w:val="22"/>
        </w:rPr>
      </w:pPr>
      <w:r w:rsidRPr="001D12A1">
        <w:rPr>
          <w:sz w:val="22"/>
        </w:rPr>
        <w:t>Machado de Assis</w:t>
      </w:r>
      <w:r w:rsidR="003D1494" w:rsidRPr="001D12A1">
        <w:rPr>
          <w:sz w:val="22"/>
        </w:rPr>
        <w:t xml:space="preserve">. </w:t>
      </w:r>
      <w:r w:rsidR="00005BDA" w:rsidRPr="00005BDA">
        <w:rPr>
          <w:b/>
          <w:sz w:val="22"/>
        </w:rPr>
        <w:t>Dom Casmurro</w:t>
      </w:r>
      <w:r w:rsidR="00005BDA">
        <w:rPr>
          <w:sz w:val="22"/>
        </w:rPr>
        <w:t xml:space="preserve">. </w:t>
      </w:r>
      <w:r w:rsidR="003D1494" w:rsidRPr="001D12A1">
        <w:rPr>
          <w:sz w:val="22"/>
        </w:rPr>
        <w:t xml:space="preserve">Disponível em: </w:t>
      </w:r>
      <w:r w:rsidR="00901046" w:rsidRPr="001D12A1">
        <w:rPr>
          <w:sz w:val="22"/>
        </w:rPr>
        <w:t>&lt;</w:t>
      </w:r>
      <w:r w:rsidRPr="001D12A1">
        <w:rPr>
          <w:sz w:val="22"/>
        </w:rPr>
        <w:t>www.dominiopublico.gov.br/download/texto/bv00180a.pdf</w:t>
      </w:r>
      <w:r w:rsidR="00901046" w:rsidRPr="001D12A1">
        <w:rPr>
          <w:sz w:val="22"/>
        </w:rPr>
        <w:t>&gt;</w:t>
      </w:r>
      <w:r w:rsidR="003D1494" w:rsidRPr="001D12A1">
        <w:rPr>
          <w:sz w:val="22"/>
        </w:rPr>
        <w:t xml:space="preserve">. </w:t>
      </w:r>
      <w:r w:rsidR="0033103C">
        <w:rPr>
          <w:sz w:val="22"/>
        </w:rPr>
        <w:br/>
      </w:r>
      <w:r w:rsidR="003D1494" w:rsidRPr="001D12A1">
        <w:rPr>
          <w:sz w:val="22"/>
        </w:rPr>
        <w:t xml:space="preserve">Acesso em: </w:t>
      </w:r>
      <w:r w:rsidRPr="001D12A1">
        <w:rPr>
          <w:sz w:val="22"/>
        </w:rPr>
        <w:t>8 jan.</w:t>
      </w:r>
      <w:r w:rsidR="003D1494" w:rsidRPr="001D12A1">
        <w:rPr>
          <w:sz w:val="22"/>
        </w:rPr>
        <w:t xml:space="preserve"> 201</w:t>
      </w:r>
      <w:r w:rsidRPr="001D12A1">
        <w:rPr>
          <w:sz w:val="22"/>
        </w:rPr>
        <w:t>8.</w:t>
      </w:r>
      <w:r w:rsidR="003D1494" w:rsidRPr="001D12A1">
        <w:rPr>
          <w:sz w:val="22"/>
        </w:rPr>
        <w:t xml:space="preserve"> </w:t>
      </w:r>
      <w:r w:rsidR="0064318E" w:rsidRPr="001D12A1">
        <w:rPr>
          <w:sz w:val="22"/>
        </w:rPr>
        <w:t>(</w:t>
      </w:r>
      <w:r w:rsidR="00D07E6B" w:rsidRPr="001D12A1">
        <w:rPr>
          <w:sz w:val="22"/>
        </w:rPr>
        <w:t>F</w:t>
      </w:r>
      <w:r w:rsidR="003D1494" w:rsidRPr="001D12A1">
        <w:rPr>
          <w:sz w:val="22"/>
        </w:rPr>
        <w:t>ragmento</w:t>
      </w:r>
      <w:r w:rsidR="00F11DCA" w:rsidRPr="001D12A1">
        <w:rPr>
          <w:sz w:val="22"/>
        </w:rPr>
        <w:t>.</w:t>
      </w:r>
      <w:r w:rsidR="0064318E" w:rsidRPr="001D12A1">
        <w:rPr>
          <w:sz w:val="22"/>
        </w:rPr>
        <w:t>)</w:t>
      </w:r>
    </w:p>
    <w:p w14:paraId="45A3CBB5" w14:textId="37CAB406" w:rsidR="001D7E23" w:rsidRPr="001D12A1" w:rsidRDefault="001D7E23" w:rsidP="00901046">
      <w:pPr>
        <w:pStyle w:val="02textocitadofonte"/>
        <w:rPr>
          <w:sz w:val="22"/>
        </w:rPr>
      </w:pPr>
    </w:p>
    <w:p w14:paraId="323D08C9" w14:textId="026124BA" w:rsidR="00506B17" w:rsidRDefault="009902B7" w:rsidP="00506B17">
      <w:pPr>
        <w:pStyle w:val="02textogeral"/>
      </w:pPr>
      <w:r>
        <w:rPr>
          <w:b/>
        </w:rPr>
        <w:t>a</w:t>
      </w:r>
      <w:r w:rsidR="00506B17" w:rsidRPr="00506B17">
        <w:rPr>
          <w:b/>
        </w:rPr>
        <w:t>lcunhar</w:t>
      </w:r>
      <w:r w:rsidR="00506B17">
        <w:t>: apelidar.</w:t>
      </w:r>
    </w:p>
    <w:p w14:paraId="766918C7" w14:textId="5EF69D2C" w:rsidR="001D7E23" w:rsidRPr="00A067E8" w:rsidRDefault="005E6FA9" w:rsidP="00A067E8">
      <w:pPr>
        <w:pStyle w:val="02textogeral"/>
      </w:pPr>
      <w:r w:rsidRPr="00A067E8">
        <w:rPr>
          <w:b/>
        </w:rPr>
        <w:t>a</w:t>
      </w:r>
      <w:r w:rsidR="001D7E23" w:rsidRPr="00A067E8">
        <w:rPr>
          <w:b/>
        </w:rPr>
        <w:t>muado</w:t>
      </w:r>
      <w:r w:rsidR="001D7E23" w:rsidRPr="00A067E8">
        <w:t>: desgostoso; aborrecido.</w:t>
      </w:r>
    </w:p>
    <w:p w14:paraId="1EC47AE6" w14:textId="699997F6" w:rsidR="003D1494" w:rsidRPr="00DD7130" w:rsidRDefault="003D1494" w:rsidP="001D7E23">
      <w:pPr>
        <w:pStyle w:val="03exercicioenunciadosmarcador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t xml:space="preserve">Quem são </w:t>
      </w:r>
      <w:r w:rsidR="0064318E" w:rsidRPr="00DD7130">
        <w:rPr>
          <w:rFonts w:asciiTheme="minorHAnsi" w:hAnsiTheme="minorHAnsi"/>
          <w:sz w:val="22"/>
          <w:szCs w:val="22"/>
        </w:rPr>
        <w:t>a</w:t>
      </w:r>
      <w:r w:rsidRPr="00DD7130">
        <w:rPr>
          <w:rFonts w:asciiTheme="minorHAnsi" w:hAnsiTheme="minorHAnsi"/>
          <w:sz w:val="22"/>
          <w:szCs w:val="22"/>
        </w:rPr>
        <w:t>s personagens dess</w:t>
      </w:r>
      <w:r w:rsidR="00F91F30" w:rsidRPr="00DD7130">
        <w:rPr>
          <w:rFonts w:asciiTheme="minorHAnsi" w:hAnsiTheme="minorHAnsi"/>
          <w:sz w:val="22"/>
          <w:szCs w:val="22"/>
        </w:rPr>
        <w:t>e texto</w:t>
      </w:r>
      <w:r w:rsidRPr="00DD7130">
        <w:rPr>
          <w:rFonts w:asciiTheme="minorHAnsi" w:hAnsiTheme="minorHAnsi"/>
          <w:sz w:val="22"/>
          <w:szCs w:val="22"/>
        </w:rPr>
        <w:t xml:space="preserve"> e onde el</w:t>
      </w:r>
      <w:r w:rsidR="0064318E" w:rsidRPr="00DD7130">
        <w:rPr>
          <w:rFonts w:asciiTheme="minorHAnsi" w:hAnsiTheme="minorHAnsi"/>
          <w:sz w:val="22"/>
          <w:szCs w:val="22"/>
        </w:rPr>
        <w:t>a</w:t>
      </w:r>
      <w:r w:rsidRPr="00DD7130">
        <w:rPr>
          <w:rFonts w:asciiTheme="minorHAnsi" w:hAnsiTheme="minorHAnsi"/>
          <w:sz w:val="22"/>
          <w:szCs w:val="22"/>
        </w:rPr>
        <w:t>s se encontra</w:t>
      </w:r>
      <w:r w:rsidR="00F91F30" w:rsidRPr="00DD7130">
        <w:rPr>
          <w:rFonts w:asciiTheme="minorHAnsi" w:hAnsiTheme="minorHAnsi"/>
          <w:sz w:val="22"/>
          <w:szCs w:val="22"/>
        </w:rPr>
        <w:t>m</w:t>
      </w:r>
      <w:r w:rsidRPr="00DD7130">
        <w:rPr>
          <w:rFonts w:asciiTheme="minorHAnsi" w:hAnsiTheme="minorHAnsi"/>
          <w:sz w:val="22"/>
          <w:szCs w:val="22"/>
        </w:rPr>
        <w:t>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D7E23" w:rsidRPr="001D12A1" w14:paraId="711271A6" w14:textId="77777777" w:rsidTr="00E2420E">
        <w:tc>
          <w:tcPr>
            <w:tcW w:w="8645" w:type="dxa"/>
          </w:tcPr>
          <w:p w14:paraId="4FE3CBE8" w14:textId="77777777" w:rsidR="001D7E23" w:rsidRPr="001D12A1" w:rsidRDefault="001D7E23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D7E23" w:rsidRPr="001D12A1" w14:paraId="4AA5CA6D" w14:textId="77777777" w:rsidTr="00E2420E">
        <w:tc>
          <w:tcPr>
            <w:tcW w:w="8645" w:type="dxa"/>
          </w:tcPr>
          <w:p w14:paraId="6B9EEAE2" w14:textId="77777777" w:rsidR="001D7E23" w:rsidRPr="001D12A1" w:rsidRDefault="001D7E23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D7E23" w:rsidRPr="001D12A1" w14:paraId="008F57EB" w14:textId="77777777" w:rsidTr="00E2420E">
        <w:tc>
          <w:tcPr>
            <w:tcW w:w="8645" w:type="dxa"/>
          </w:tcPr>
          <w:p w14:paraId="555387D8" w14:textId="77777777" w:rsidR="001D7E23" w:rsidRPr="001D12A1" w:rsidRDefault="001D7E23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D7E23" w:rsidRPr="001D12A1" w14:paraId="439678D6" w14:textId="77777777" w:rsidTr="00E2420E">
        <w:tc>
          <w:tcPr>
            <w:tcW w:w="8645" w:type="dxa"/>
          </w:tcPr>
          <w:p w14:paraId="162C7BCF" w14:textId="77777777" w:rsidR="001D7E23" w:rsidRPr="001D12A1" w:rsidRDefault="001D7E23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A067E8" w:rsidRPr="001D12A1" w14:paraId="7D821341" w14:textId="77777777" w:rsidTr="00E2420E">
        <w:tc>
          <w:tcPr>
            <w:tcW w:w="8645" w:type="dxa"/>
          </w:tcPr>
          <w:p w14:paraId="72FD6113" w14:textId="77777777" w:rsidR="00A067E8" w:rsidRPr="001D12A1" w:rsidRDefault="00A067E8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47C94001" w14:textId="4B3116B7" w:rsidR="001D7E23" w:rsidRPr="001D12A1" w:rsidRDefault="001D7E23" w:rsidP="001D7E23">
      <w:pPr>
        <w:pStyle w:val="03exercicioenunciadosmarcadoravaliacao"/>
        <w:rPr>
          <w:rFonts w:asciiTheme="minorHAnsi" w:hAnsiTheme="minorHAnsi"/>
          <w:b/>
          <w:sz w:val="22"/>
          <w:szCs w:val="22"/>
        </w:rPr>
      </w:pPr>
    </w:p>
    <w:p w14:paraId="35414140" w14:textId="2370F4C4" w:rsidR="001D7E23" w:rsidRPr="001D12A1" w:rsidRDefault="001D7E23" w:rsidP="001D7E23">
      <w:pPr>
        <w:pStyle w:val="03exercicioenunciadosmarcadoravaliacao"/>
        <w:rPr>
          <w:rFonts w:asciiTheme="minorHAnsi" w:hAnsiTheme="minorHAnsi"/>
          <w:b/>
          <w:sz w:val="22"/>
          <w:szCs w:val="22"/>
        </w:rPr>
      </w:pPr>
    </w:p>
    <w:p w14:paraId="3F6AC5BD" w14:textId="7E30C8E3" w:rsidR="001D7E23" w:rsidRPr="001D12A1" w:rsidRDefault="001D7E23" w:rsidP="001D7E23">
      <w:pPr>
        <w:pStyle w:val="03exercicioenunciadosmarcadoravaliacao"/>
        <w:rPr>
          <w:rFonts w:asciiTheme="minorHAnsi" w:hAnsiTheme="minorHAnsi"/>
          <w:b/>
          <w:sz w:val="22"/>
          <w:szCs w:val="22"/>
        </w:rPr>
      </w:pPr>
    </w:p>
    <w:p w14:paraId="30979584" w14:textId="424FB5E8" w:rsidR="001D7E23" w:rsidRPr="001D12A1" w:rsidRDefault="001D7E23" w:rsidP="001D7E23">
      <w:pPr>
        <w:pStyle w:val="03exercicioenunciadosmarcadoravaliacao"/>
        <w:rPr>
          <w:rFonts w:asciiTheme="minorHAnsi" w:hAnsiTheme="minorHAnsi"/>
          <w:b/>
          <w:sz w:val="22"/>
          <w:szCs w:val="22"/>
        </w:rPr>
      </w:pPr>
    </w:p>
    <w:p w14:paraId="07024DAA" w14:textId="77777777" w:rsidR="001D7E23" w:rsidRPr="001D12A1" w:rsidRDefault="001D7E23" w:rsidP="000526CB">
      <w:pPr>
        <w:pStyle w:val="03exercicioenunciadosmarcadoravaliacao"/>
        <w:rPr>
          <w:rFonts w:asciiTheme="minorHAnsi" w:hAnsiTheme="minorHAnsi"/>
          <w:b/>
          <w:sz w:val="22"/>
          <w:szCs w:val="22"/>
        </w:rPr>
      </w:pPr>
    </w:p>
    <w:tbl>
      <w:tblPr>
        <w:tblW w:w="92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580"/>
        <w:gridCol w:w="35"/>
      </w:tblGrid>
      <w:tr w:rsidR="00E97BCE" w:rsidRPr="001D12A1" w14:paraId="60AB3E15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4BA98D38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164" w:type="dxa"/>
            <w:gridSpan w:val="4"/>
            <w:shd w:val="clear" w:color="000000" w:fill="FFFFFF"/>
          </w:tcPr>
          <w:p w14:paraId="429B7383" w14:textId="518AFAD3" w:rsidR="00E97BCE" w:rsidRPr="001D12A1" w:rsidRDefault="00E97BCE" w:rsidP="00E97BC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Elementos constitutivos do discurso narrativo ficcional em prosa e versos: estrutura da narrativa e ponto de vista do narrador</w:t>
            </w:r>
          </w:p>
        </w:tc>
      </w:tr>
      <w:tr w:rsidR="00E97BCE" w:rsidRPr="001D12A1" w14:paraId="2ECB4BFD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24798F23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Habilidade BNCC</w:t>
            </w:r>
          </w:p>
        </w:tc>
        <w:tc>
          <w:tcPr>
            <w:tcW w:w="7164" w:type="dxa"/>
            <w:gridSpan w:val="4"/>
            <w:shd w:val="clear" w:color="000000" w:fill="FFFFFF"/>
          </w:tcPr>
          <w:p w14:paraId="6674ED95" w14:textId="3B4EAF5E" w:rsidR="00E97BCE" w:rsidRPr="001D12A1" w:rsidRDefault="00E97BCE" w:rsidP="00E97BC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(EF04LP34)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Identificar, em narrativas, cenário, personagem central, conflito gerador, resolução e o ponto de vista com base no qual histórias são narradas, diferenciando narrativas em primeira e terceira pessoas.</w:t>
            </w:r>
          </w:p>
        </w:tc>
      </w:tr>
      <w:tr w:rsidR="00822C84" w:rsidRPr="001D12A1" w14:paraId="1EFE4B55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482F011A" w14:textId="77777777" w:rsidR="00822C84" w:rsidRPr="001D12A1" w:rsidRDefault="00822C84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4E4A1444" w14:textId="77777777" w:rsidR="00822C84" w:rsidRPr="001D12A1" w:rsidRDefault="00822C84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0AF85C08" w14:textId="77777777" w:rsidR="00822C84" w:rsidRPr="001D12A1" w:rsidRDefault="00822C84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4EF64E3" w14:textId="77777777" w:rsidR="00822C84" w:rsidRPr="001D12A1" w:rsidRDefault="00822C84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3</w:t>
            </w:r>
          </w:p>
        </w:tc>
      </w:tr>
      <w:tr w:rsidR="00E97BCE" w:rsidRPr="001D12A1" w14:paraId="69BBB4E0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1C9CC0E4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44A0A978" w14:textId="7E96ECB7" w:rsidR="00E97BCE" w:rsidRPr="00DD7130" w:rsidRDefault="00E97BCE" w:rsidP="00E97BC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64D8BC46" w14:textId="6A7832CD" w:rsidR="00E97BCE" w:rsidRPr="001D12A1" w:rsidRDefault="00E97BCE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estudante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identificou as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personagens </w:t>
            </w:r>
            <w:r w:rsidR="00207DF8" w:rsidRPr="001D12A1">
              <w:rPr>
                <w:rFonts w:asciiTheme="minorHAnsi" w:hAnsiTheme="minorHAnsi" w:cstheme="minorHAnsi"/>
                <w:szCs w:val="18"/>
              </w:rPr>
              <w:t xml:space="preserve">Dom Casmurro e </w:t>
            </w:r>
            <w:r w:rsidR="00B77D03" w:rsidRPr="001D12A1">
              <w:rPr>
                <w:rFonts w:asciiTheme="minorHAnsi" w:hAnsiTheme="minorHAnsi" w:cstheme="minorHAnsi"/>
                <w:szCs w:val="18"/>
              </w:rPr>
              <w:t>um conhecido do bairro</w:t>
            </w:r>
            <w:r w:rsidRPr="001D12A1">
              <w:rPr>
                <w:rFonts w:asciiTheme="minorHAnsi" w:hAnsiTheme="minorHAnsi" w:cstheme="minorHAnsi"/>
                <w:szCs w:val="18"/>
              </w:rPr>
              <w:t>, e localiz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>ou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o cenário desse fragmento: </w:t>
            </w:r>
            <w:r w:rsidR="00207DF8" w:rsidRPr="001D12A1">
              <w:rPr>
                <w:rFonts w:asciiTheme="minorHAnsi" w:hAnsiTheme="minorHAnsi" w:cstheme="minorHAnsi"/>
                <w:szCs w:val="18"/>
              </w:rPr>
              <w:t>um trem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. A resposta do aluno está completa e sem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deslizes </w:t>
            </w:r>
            <w:r w:rsidRPr="001D12A1">
              <w:rPr>
                <w:rFonts w:asciiTheme="minorHAnsi" w:hAnsiTheme="minorHAnsi" w:cstheme="minorHAnsi"/>
                <w:szCs w:val="18"/>
              </w:rPr>
              <w:t>de ortografia e/ou de pontuação.</w:t>
            </w:r>
          </w:p>
        </w:tc>
      </w:tr>
      <w:tr w:rsidR="00E97BCE" w:rsidRPr="001D12A1" w14:paraId="09FB10BF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6116E158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45CFE35B" w14:textId="7D8BB78D" w:rsidR="00E97BCE" w:rsidRPr="00DD7130" w:rsidRDefault="00E97BCE" w:rsidP="00E97BC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5351F399" w14:textId="5F8C7517" w:rsidR="00E97BCE" w:rsidRPr="001D12A1" w:rsidRDefault="00E97BCE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estudante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>identificou a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s personagens e o cenário,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>mas</w:t>
            </w:r>
            <w:r w:rsidRPr="001D12A1">
              <w:rPr>
                <w:rFonts w:asciiTheme="minorHAnsi" w:hAnsiTheme="minorHAnsi" w:cstheme="minorHAnsi"/>
                <w:szCs w:val="18"/>
              </w:rPr>
              <w:t>, ao redigir sua resposta, comete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>u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deslizes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>gramaticais e/ou ortográficos.</w:t>
            </w:r>
          </w:p>
        </w:tc>
      </w:tr>
      <w:tr w:rsidR="00E97BCE" w:rsidRPr="001D12A1" w14:paraId="3A129D4F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7FBE32E5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3EB36E48" w14:textId="4C7D24D1" w:rsidR="00E97BCE" w:rsidRPr="00DD7130" w:rsidRDefault="00E97BCE" w:rsidP="00E97BC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049A9A00" w14:textId="043BAB69" w:rsidR="00E97BCE" w:rsidRPr="001D12A1" w:rsidRDefault="00E97BCE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aluno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identificou </w:t>
            </w:r>
            <w:r w:rsidRPr="001D12A1">
              <w:rPr>
                <w:rFonts w:asciiTheme="minorHAnsi" w:hAnsiTheme="minorHAnsi" w:cstheme="minorHAnsi"/>
                <w:szCs w:val="18"/>
              </w:rPr>
              <w:t>somente um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>a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das </w:t>
            </w:r>
            <w:r w:rsidRPr="001D12A1">
              <w:rPr>
                <w:rFonts w:asciiTheme="minorHAnsi" w:hAnsiTheme="minorHAnsi" w:cstheme="minorHAnsi"/>
                <w:szCs w:val="18"/>
              </w:rPr>
              <w:t>personagens e o cenário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;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ou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somente as </w:t>
            </w:r>
            <w:r w:rsidRPr="001D12A1">
              <w:rPr>
                <w:rFonts w:asciiTheme="minorHAnsi" w:hAnsiTheme="minorHAnsi" w:cstheme="minorHAnsi"/>
                <w:szCs w:val="18"/>
              </w:rPr>
              <w:t>personagens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;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ou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somente </w:t>
            </w:r>
            <w:r w:rsidRPr="001D12A1">
              <w:rPr>
                <w:rFonts w:asciiTheme="minorHAnsi" w:hAnsiTheme="minorHAnsi" w:cstheme="minorHAnsi"/>
                <w:szCs w:val="18"/>
              </w:rPr>
              <w:t>o cenário.</w:t>
            </w:r>
          </w:p>
        </w:tc>
      </w:tr>
      <w:tr w:rsidR="00E97BCE" w:rsidRPr="001D12A1" w14:paraId="13E5CA15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7729B916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6AE7595" w14:textId="7E257A9C" w:rsidR="00E97BCE" w:rsidRPr="00DD7130" w:rsidRDefault="00E97BCE" w:rsidP="00E97BC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3DE1A0E2" w14:textId="201CD1AE" w:rsidR="00E97BCE" w:rsidRPr="001D12A1" w:rsidRDefault="00E97BCE" w:rsidP="0064318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aluno não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identificou as </w:t>
            </w:r>
            <w:r w:rsidRPr="001D12A1">
              <w:rPr>
                <w:rFonts w:asciiTheme="minorHAnsi" w:hAnsiTheme="minorHAnsi" w:cstheme="minorHAnsi"/>
                <w:szCs w:val="18"/>
              </w:rPr>
              <w:t>personagens nem o cenário.</w:t>
            </w:r>
          </w:p>
        </w:tc>
      </w:tr>
      <w:tr w:rsidR="00E97BCE" w:rsidRPr="001D12A1" w14:paraId="2FDBC5CC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71864225" w14:textId="77777777" w:rsidR="00E97BCE" w:rsidRPr="001D12A1" w:rsidRDefault="00E97BCE" w:rsidP="00E97BC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199" w:type="dxa"/>
            <w:gridSpan w:val="5"/>
            <w:vAlign w:val="center"/>
          </w:tcPr>
          <w:p w14:paraId="46A48053" w14:textId="57091C32" w:rsidR="00E97BCE" w:rsidRPr="001D12A1" w:rsidRDefault="00E97BC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Ao ler textos narrativos em prosa ou em verso, é importante que o professor 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trabalhe com </w:t>
            </w:r>
            <w:r w:rsidRPr="001D12A1">
              <w:rPr>
                <w:rFonts w:asciiTheme="minorHAnsi" w:hAnsiTheme="minorHAnsi" w:cstheme="minorHAnsi"/>
                <w:szCs w:val="18"/>
              </w:rPr>
              <w:t>os alunos os elementos que constituem a história:</w:t>
            </w:r>
            <w:r w:rsidR="006A1138" w:rsidRPr="001D12A1">
              <w:rPr>
                <w:rFonts w:asciiTheme="minorHAnsi" w:hAnsiTheme="minorHAnsi" w:cstheme="minorHAnsi"/>
                <w:szCs w:val="18"/>
              </w:rPr>
              <w:t xml:space="preserve"> tempo, espaço,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cenário, personagem central, conflito, resolução e ponto de vista com base no qual </w:t>
            </w:r>
            <w:r w:rsidR="00F9258A" w:rsidRPr="001D12A1">
              <w:rPr>
                <w:rFonts w:asciiTheme="minorHAnsi" w:hAnsiTheme="minorHAnsi" w:cstheme="minorHAnsi"/>
                <w:szCs w:val="18"/>
              </w:rPr>
              <w:t xml:space="preserve">as </w:t>
            </w:r>
            <w:r w:rsidRPr="001D12A1">
              <w:rPr>
                <w:rFonts w:asciiTheme="minorHAnsi" w:hAnsiTheme="minorHAnsi" w:cstheme="minorHAnsi"/>
                <w:szCs w:val="18"/>
              </w:rPr>
              <w:t>histórias são narradas.</w:t>
            </w:r>
          </w:p>
        </w:tc>
      </w:tr>
    </w:tbl>
    <w:p w14:paraId="2DBB9741" w14:textId="562138C0" w:rsidR="003D1494" w:rsidRPr="00DD7130" w:rsidRDefault="003D1494" w:rsidP="000526CB">
      <w:pPr>
        <w:pStyle w:val="03exercicioenunciado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br w:type="page"/>
      </w:r>
      <w:bookmarkStart w:id="3" w:name="_Hlk504069964"/>
      <w:r w:rsidR="007530CD" w:rsidRPr="00DD7130">
        <w:rPr>
          <w:rFonts w:asciiTheme="minorHAnsi" w:hAnsiTheme="minorHAnsi"/>
          <w:sz w:val="22"/>
          <w:szCs w:val="22"/>
        </w:rPr>
        <w:lastRenderedPageBreak/>
        <w:t xml:space="preserve">Leia abaixo o trecho de uma entrevista </w:t>
      </w:r>
      <w:r w:rsidR="003F29D1" w:rsidRPr="00DD7130">
        <w:rPr>
          <w:rFonts w:asciiTheme="minorHAnsi" w:hAnsiTheme="minorHAnsi"/>
          <w:sz w:val="22"/>
          <w:szCs w:val="22"/>
        </w:rPr>
        <w:t>entre o diretor de uma escola e o nutricionista que prepara a alimentação dos alunos.</w:t>
      </w:r>
    </w:p>
    <w:p w14:paraId="6AEA3693" w14:textId="138B9B3C" w:rsidR="00041CB8" w:rsidRPr="001D12A1" w:rsidRDefault="006A1138" w:rsidP="00041CB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[...]</w:t>
      </w:r>
    </w:p>
    <w:p w14:paraId="10A6771A" w14:textId="39D728C4" w:rsidR="003D1494" w:rsidRPr="001D12A1" w:rsidRDefault="00961F1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b/>
          <w:szCs w:val="22"/>
          <w:lang w:eastAsia="pt-BR"/>
        </w:rPr>
        <w:t>DIRETOR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C90E25" w:rsidRPr="001D12A1">
        <w:rPr>
          <w:rFonts w:asciiTheme="minorHAnsi" w:hAnsiTheme="minorHAnsi" w:cstheme="minorHAnsi"/>
          <w:szCs w:val="22"/>
          <w:lang w:eastAsia="pt-BR"/>
        </w:rPr>
        <w:t xml:space="preserve">— 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E o</w:t>
      </w:r>
      <w:r w:rsidR="00762500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almoço?</w:t>
      </w:r>
    </w:p>
    <w:p w14:paraId="5D33D5CB" w14:textId="6B628E36" w:rsidR="003D1494" w:rsidRPr="001D12A1" w:rsidRDefault="00961F1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b/>
          <w:szCs w:val="22"/>
          <w:lang w:eastAsia="pt-BR"/>
        </w:rPr>
        <w:t>NUTRICIONISTA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C90E25" w:rsidRPr="001D12A1">
        <w:rPr>
          <w:rFonts w:asciiTheme="minorHAnsi" w:hAnsiTheme="minorHAnsi" w:cstheme="minorHAnsi"/>
          <w:szCs w:val="22"/>
          <w:lang w:eastAsia="pt-BR"/>
        </w:rPr>
        <w:t xml:space="preserve">— 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O almoço?</w:t>
      </w:r>
      <w:r w:rsidRPr="001D12A1">
        <w:rPr>
          <w:rFonts w:asciiTheme="minorHAnsi" w:hAnsiTheme="minorHAnsi" w:cstheme="minorHAnsi"/>
          <w:szCs w:val="22"/>
          <w:lang w:eastAsia="pt-BR"/>
        </w:rPr>
        <w:t xml:space="preserve"> Bom, sempre tem 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>carne, peixe, legume, arroz e feijão pras</w:t>
      </w:r>
      <w:r w:rsidRPr="001D12A1">
        <w:rPr>
          <w:rFonts w:asciiTheme="minorHAnsi" w:hAnsiTheme="minorHAnsi" w:cstheme="minorHAnsi"/>
          <w:szCs w:val="22"/>
          <w:lang w:eastAsia="pt-BR"/>
        </w:rPr>
        <w:t xml:space="preserve"> crianças</w:t>
      </w:r>
      <w:r w:rsidR="00505BE4" w:rsidRPr="001D12A1">
        <w:rPr>
          <w:rFonts w:asciiTheme="minorHAnsi" w:hAnsiTheme="minorHAnsi" w:cstheme="minorHAnsi"/>
          <w:szCs w:val="22"/>
          <w:lang w:eastAsia="pt-BR"/>
        </w:rPr>
        <w:t>.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 xml:space="preserve"> E</w:t>
      </w:r>
      <w:r w:rsidR="00505BE4" w:rsidRPr="001D12A1">
        <w:rPr>
          <w:rFonts w:asciiTheme="minorHAnsi" w:hAnsiTheme="minorHAnsi" w:cstheme="minorHAnsi"/>
          <w:szCs w:val="22"/>
          <w:lang w:eastAsia="pt-BR"/>
        </w:rPr>
        <w:t xml:space="preserve"> na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 xml:space="preserve"> sobremesa</w:t>
      </w:r>
      <w:r w:rsidRPr="001D12A1">
        <w:rPr>
          <w:rFonts w:asciiTheme="minorHAnsi" w:hAnsiTheme="minorHAnsi" w:cstheme="minorHAnsi"/>
          <w:szCs w:val="22"/>
          <w:lang w:eastAsia="pt-BR"/>
        </w:rPr>
        <w:t xml:space="preserve"> tem</w:t>
      </w:r>
      <w:r w:rsidR="003D1494" w:rsidRPr="001D12A1">
        <w:rPr>
          <w:rFonts w:asciiTheme="minorHAnsi" w:hAnsiTheme="minorHAnsi" w:cstheme="minorHAnsi"/>
          <w:szCs w:val="22"/>
          <w:lang w:eastAsia="pt-BR"/>
        </w:rPr>
        <w:t xml:space="preserve"> fruta</w:t>
      </w:r>
      <w:r w:rsidRPr="001D12A1">
        <w:rPr>
          <w:rFonts w:asciiTheme="minorHAnsi" w:hAnsiTheme="minorHAnsi" w:cstheme="minorHAnsi"/>
          <w:szCs w:val="22"/>
          <w:lang w:eastAsia="pt-BR"/>
        </w:rPr>
        <w:t>, mas sabemos que elas preferem doces</w:t>
      </w:r>
      <w:r w:rsidR="00505BE4" w:rsidRPr="001D12A1">
        <w:rPr>
          <w:rFonts w:asciiTheme="minorHAnsi" w:hAnsiTheme="minorHAnsi" w:cstheme="minorHAnsi"/>
          <w:szCs w:val="22"/>
          <w:lang w:eastAsia="pt-BR"/>
        </w:rPr>
        <w:t>, né?</w:t>
      </w:r>
    </w:p>
    <w:p w14:paraId="72291319" w14:textId="74EB80F6" w:rsidR="00041CB8" w:rsidRPr="001D12A1" w:rsidRDefault="006A1138" w:rsidP="00041CB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[...]</w:t>
      </w:r>
    </w:p>
    <w:p w14:paraId="289DB32D" w14:textId="473AF0EA" w:rsidR="003D1494" w:rsidRPr="001D12A1" w:rsidRDefault="007102BC" w:rsidP="007530CD">
      <w:pPr>
        <w:pStyle w:val="02textocitadofonte"/>
        <w:rPr>
          <w:sz w:val="22"/>
        </w:rPr>
      </w:pPr>
      <w:r w:rsidRPr="001D12A1">
        <w:rPr>
          <w:sz w:val="22"/>
        </w:rPr>
        <w:t>Texto elaborado</w:t>
      </w:r>
      <w:r w:rsidR="00505BE4" w:rsidRPr="001D12A1">
        <w:rPr>
          <w:sz w:val="22"/>
        </w:rPr>
        <w:t xml:space="preserve"> pelos autores</w:t>
      </w:r>
      <w:r w:rsidR="00F9258A" w:rsidRPr="001D12A1">
        <w:rPr>
          <w:sz w:val="22"/>
        </w:rPr>
        <w:t>.</w:t>
      </w:r>
    </w:p>
    <w:bookmarkEnd w:id="3"/>
    <w:p w14:paraId="3E5CFF27" w14:textId="55AACBFF" w:rsidR="003D1494" w:rsidRPr="00DD7130" w:rsidRDefault="008F248F" w:rsidP="00505BE4">
      <w:pPr>
        <w:pStyle w:val="03exercicioenunciadosmarcador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t>R</w:t>
      </w:r>
      <w:r w:rsidR="003D1494" w:rsidRPr="00DD7130">
        <w:rPr>
          <w:rFonts w:asciiTheme="minorHAnsi" w:hAnsiTheme="minorHAnsi"/>
          <w:sz w:val="22"/>
          <w:szCs w:val="22"/>
        </w:rPr>
        <w:t>eescreva</w:t>
      </w:r>
      <w:r w:rsidRPr="00DD7130">
        <w:rPr>
          <w:rFonts w:asciiTheme="minorHAnsi" w:hAnsiTheme="minorHAnsi"/>
          <w:sz w:val="22"/>
          <w:szCs w:val="22"/>
        </w:rPr>
        <w:t xml:space="preserve"> </w:t>
      </w:r>
      <w:r w:rsidR="003D1494" w:rsidRPr="00DD7130">
        <w:rPr>
          <w:rFonts w:asciiTheme="minorHAnsi" w:hAnsiTheme="minorHAnsi"/>
          <w:sz w:val="22"/>
          <w:szCs w:val="22"/>
        </w:rPr>
        <w:t xml:space="preserve">a </w:t>
      </w:r>
      <w:r w:rsidRPr="00DD7130">
        <w:rPr>
          <w:rFonts w:asciiTheme="minorHAnsi" w:hAnsiTheme="minorHAnsi"/>
          <w:sz w:val="22"/>
          <w:szCs w:val="22"/>
        </w:rPr>
        <w:t xml:space="preserve">entrevista </w:t>
      </w:r>
      <w:r w:rsidR="003D1494" w:rsidRPr="00DD7130">
        <w:rPr>
          <w:rFonts w:asciiTheme="minorHAnsi" w:hAnsiTheme="minorHAnsi"/>
          <w:sz w:val="22"/>
          <w:szCs w:val="22"/>
        </w:rPr>
        <w:t>eliminando as marcas de oralidade.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05BE4" w:rsidRPr="001D12A1" w14:paraId="64B89A06" w14:textId="77777777" w:rsidTr="00582D24">
        <w:tc>
          <w:tcPr>
            <w:tcW w:w="8645" w:type="dxa"/>
          </w:tcPr>
          <w:p w14:paraId="7EAA4226" w14:textId="77777777" w:rsidR="00505BE4" w:rsidRPr="001D12A1" w:rsidRDefault="00505BE4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505BE4" w:rsidRPr="001D12A1" w14:paraId="3F4EAE8E" w14:textId="77777777" w:rsidTr="00582D24">
        <w:tc>
          <w:tcPr>
            <w:tcW w:w="8645" w:type="dxa"/>
          </w:tcPr>
          <w:p w14:paraId="18F9B984" w14:textId="77777777" w:rsidR="00505BE4" w:rsidRPr="001D12A1" w:rsidRDefault="00505BE4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505BE4" w:rsidRPr="001D12A1" w14:paraId="260FF1FA" w14:textId="77777777" w:rsidTr="00582D24">
        <w:tc>
          <w:tcPr>
            <w:tcW w:w="8645" w:type="dxa"/>
          </w:tcPr>
          <w:p w14:paraId="488B60DE" w14:textId="77777777" w:rsidR="00505BE4" w:rsidRPr="001D12A1" w:rsidRDefault="00505BE4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64318E" w:rsidRPr="001D12A1" w14:paraId="00883FB7" w14:textId="77777777" w:rsidTr="00582D24">
        <w:tc>
          <w:tcPr>
            <w:tcW w:w="8645" w:type="dxa"/>
          </w:tcPr>
          <w:p w14:paraId="5FBD6994" w14:textId="77777777" w:rsidR="0064318E" w:rsidRPr="001D12A1" w:rsidRDefault="0064318E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64318E" w:rsidRPr="001D12A1" w14:paraId="79EAEE92" w14:textId="77777777" w:rsidTr="00582D24">
        <w:tc>
          <w:tcPr>
            <w:tcW w:w="8645" w:type="dxa"/>
          </w:tcPr>
          <w:p w14:paraId="4A6E060D" w14:textId="77777777" w:rsidR="0064318E" w:rsidRPr="001D12A1" w:rsidRDefault="0064318E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64318E" w:rsidRPr="001D12A1" w14:paraId="4F7C717F" w14:textId="77777777" w:rsidTr="00582D24">
        <w:tc>
          <w:tcPr>
            <w:tcW w:w="8645" w:type="dxa"/>
          </w:tcPr>
          <w:p w14:paraId="3632A1F8" w14:textId="77777777" w:rsidR="0064318E" w:rsidRPr="001D12A1" w:rsidRDefault="0064318E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505BE4" w:rsidRPr="001D12A1" w14:paraId="67999247" w14:textId="77777777" w:rsidTr="00582D24">
        <w:tc>
          <w:tcPr>
            <w:tcW w:w="8645" w:type="dxa"/>
          </w:tcPr>
          <w:p w14:paraId="4CC2C8AE" w14:textId="77777777" w:rsidR="00505BE4" w:rsidRPr="001D12A1" w:rsidRDefault="00505BE4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505BE4" w:rsidRPr="001D12A1" w14:paraId="0DF8F0B2" w14:textId="77777777" w:rsidTr="00505BE4">
        <w:tc>
          <w:tcPr>
            <w:tcW w:w="8645" w:type="dxa"/>
          </w:tcPr>
          <w:p w14:paraId="67DC6AC5" w14:textId="77777777" w:rsidR="00505BE4" w:rsidRPr="001D12A1" w:rsidRDefault="00505BE4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505BE4" w:rsidRPr="001D12A1" w14:paraId="215BB13A" w14:textId="77777777" w:rsidTr="00505BE4">
        <w:tc>
          <w:tcPr>
            <w:tcW w:w="8645" w:type="dxa"/>
          </w:tcPr>
          <w:p w14:paraId="22368A13" w14:textId="77777777" w:rsidR="00505BE4" w:rsidRPr="001D12A1" w:rsidRDefault="00505BE4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098D8A2F" w14:textId="77777777" w:rsidR="00505BE4" w:rsidRPr="001D12A1" w:rsidRDefault="00505BE4" w:rsidP="00505BE4">
      <w:pPr>
        <w:pStyle w:val="03exercicioenunciadosmarcadoravaliacao"/>
        <w:rPr>
          <w:rFonts w:asciiTheme="minorHAnsi" w:hAnsiTheme="minorHAnsi"/>
          <w:b/>
          <w:sz w:val="22"/>
          <w:szCs w:val="22"/>
        </w:rPr>
      </w:pPr>
    </w:p>
    <w:p w14:paraId="10B53E28" w14:textId="06010702" w:rsidR="0064318E" w:rsidRPr="001D12A1" w:rsidRDefault="0064318E">
      <w:pPr>
        <w:rPr>
          <w:rFonts w:cstheme="minorHAnsi"/>
        </w:rPr>
      </w:pPr>
      <w:r w:rsidRPr="001D12A1">
        <w:rPr>
          <w:rFonts w:cstheme="minorHAnsi"/>
        </w:rPr>
        <w:br w:type="page"/>
      </w: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515"/>
      </w:tblGrid>
      <w:tr w:rsidR="00D044EE" w:rsidRPr="001D12A1" w14:paraId="70E7A2F5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0BAC02C7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60F34D41" w14:textId="224EAD12" w:rsidR="00D044EE" w:rsidRPr="001D12A1" w:rsidRDefault="00D044E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Reescrita do texto</w:t>
            </w:r>
          </w:p>
        </w:tc>
      </w:tr>
      <w:tr w:rsidR="00D044EE" w:rsidRPr="001D12A1" w14:paraId="21CDEFD3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016383E0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61C6C705" w14:textId="705BEE68" w:rsidR="00D044EE" w:rsidRPr="001D12A1" w:rsidRDefault="00D044E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(EF35LP11)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Reescrever o texto incorporando as alterações feitas na revisão e obedecendo </w:t>
            </w:r>
            <w:r w:rsidR="00505BE4"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às 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convenções de disposição gráfica, inclusão de título, de autoria.</w:t>
            </w:r>
          </w:p>
        </w:tc>
      </w:tr>
      <w:tr w:rsidR="00D044EE" w:rsidRPr="001D12A1" w14:paraId="7702F6CF" w14:textId="77777777" w:rsidTr="00A067E8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74762AE5" w14:textId="77777777" w:rsidR="00D044EE" w:rsidRPr="001D12A1" w:rsidRDefault="00D044EE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74588AB3" w14:textId="77777777" w:rsidR="00D044EE" w:rsidRPr="001D12A1" w:rsidRDefault="00D044EE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03CDEA72" w14:textId="77777777" w:rsidR="00D044EE" w:rsidRPr="001D12A1" w:rsidRDefault="00D044EE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DA7BCCF" w14:textId="77777777" w:rsidR="00D044EE" w:rsidRPr="001D12A1" w:rsidRDefault="00D044EE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3</w:t>
            </w:r>
          </w:p>
        </w:tc>
      </w:tr>
      <w:tr w:rsidR="00D044EE" w:rsidRPr="001D12A1" w14:paraId="48D78190" w14:textId="77777777" w:rsidTr="00A067E8">
        <w:trPr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47C36A72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2ED76C02" w14:textId="528CC078" w:rsidR="00D044EE" w:rsidRPr="00DD7130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06B26CA6" w14:textId="11D60B76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Ao reescrever a entrevista, o aluno substituiu uma marca de oralidade e retirou outras </w:t>
            </w:r>
            <w:r w:rsidR="00505BE4" w:rsidRPr="001D12A1">
              <w:rPr>
                <w:rFonts w:asciiTheme="minorHAnsi" w:hAnsiTheme="minorHAnsi" w:cstheme="minorHAnsi"/>
                <w:szCs w:val="18"/>
                <w:lang w:eastAsia="pt-BR"/>
              </w:rPr>
              <w:t>duas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 Resposta possível:</w:t>
            </w:r>
          </w:p>
          <w:p w14:paraId="05FEE211" w14:textId="1C0C8E88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DOC.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6D27A8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—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E o almoço?</w:t>
            </w:r>
          </w:p>
          <w:p w14:paraId="19576557" w14:textId="05BC266B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LOC. </w:t>
            </w:r>
            <w:r w:rsidR="006D27A8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—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almoço?</w:t>
            </w:r>
            <w:r w:rsidR="00505BE4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505BE4" w:rsidRPr="001D12A1">
              <w:rPr>
                <w:rFonts w:asciiTheme="minorHAnsi" w:hAnsiTheme="minorHAnsi" w:cstheme="minorHAnsi"/>
                <w:b/>
                <w:strike/>
                <w:szCs w:val="18"/>
                <w:lang w:eastAsia="pt-BR"/>
              </w:rPr>
              <w:t>Bom,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64318E" w:rsidRPr="001D12A1">
              <w:rPr>
                <w:rFonts w:asciiTheme="minorHAnsi" w:hAnsiTheme="minorHAnsi" w:cstheme="minorHAnsi"/>
                <w:szCs w:val="18"/>
                <w:lang w:eastAsia="pt-BR"/>
              </w:rPr>
              <w:t>S</w:t>
            </w:r>
            <w:r w:rsidR="00505BE4" w:rsidRPr="001D12A1">
              <w:rPr>
                <w:rFonts w:asciiTheme="minorHAnsi" w:hAnsiTheme="minorHAnsi" w:cstheme="minorHAnsi"/>
                <w:szCs w:val="18"/>
                <w:lang w:eastAsia="pt-BR"/>
              </w:rPr>
              <w:t>empre tem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carne, peixe, legume, arroz e feijão </w:t>
            </w:r>
            <w:r w:rsidR="0064318E" w:rsidRPr="001D12A1">
              <w:rPr>
                <w:rFonts w:asciiTheme="minorHAnsi" w:hAnsiTheme="minorHAnsi" w:cstheme="minorHAnsi"/>
                <w:b/>
                <w:strike/>
                <w:szCs w:val="18"/>
                <w:lang w:eastAsia="pt-BR"/>
              </w:rPr>
              <w:t>pras</w:t>
            </w:r>
            <w:r w:rsidR="0064318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para as crianças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.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 sobremesa</w:t>
            </w:r>
            <w:r w:rsidR="00505BE4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tem f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ruta</w:t>
            </w:r>
            <w:r w:rsidR="00505BE4" w:rsidRPr="001D12A1">
              <w:rPr>
                <w:rFonts w:asciiTheme="minorHAnsi" w:hAnsiTheme="minorHAnsi" w:cstheme="minorHAnsi"/>
                <w:szCs w:val="18"/>
                <w:lang w:eastAsia="pt-BR"/>
              </w:rPr>
              <w:t>, mas sabemos que elas preferem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doce</w:t>
            </w:r>
            <w:r w:rsidR="00505BE4" w:rsidRPr="001D12A1">
              <w:rPr>
                <w:rFonts w:asciiTheme="minorHAnsi" w:hAnsiTheme="minorHAnsi" w:cstheme="minorHAnsi"/>
                <w:szCs w:val="18"/>
                <w:lang w:eastAsia="pt-BR"/>
              </w:rPr>
              <w:t>s</w:t>
            </w:r>
            <w:r w:rsidR="0064318E"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  <w:r w:rsidRPr="001D12A1">
              <w:rPr>
                <w:rFonts w:asciiTheme="minorHAnsi" w:hAnsiTheme="minorHAnsi" w:cstheme="minorHAnsi"/>
                <w:strike/>
                <w:szCs w:val="18"/>
                <w:lang w:eastAsia="pt-BR"/>
              </w:rPr>
              <w:t>,</w:t>
            </w:r>
            <w:r w:rsidR="00505BE4" w:rsidRPr="001D12A1">
              <w:rPr>
                <w:rFonts w:asciiTheme="minorHAnsi" w:hAnsiTheme="minorHAnsi" w:cstheme="minorHAnsi"/>
                <w:strike/>
                <w:szCs w:val="18"/>
                <w:lang w:eastAsia="pt-BR"/>
              </w:rPr>
              <w:t xml:space="preserve"> </w:t>
            </w:r>
            <w:r w:rsidR="00505BE4" w:rsidRPr="001D12A1">
              <w:rPr>
                <w:rFonts w:asciiTheme="minorHAnsi" w:hAnsiTheme="minorHAnsi" w:cstheme="minorHAnsi"/>
                <w:b/>
                <w:strike/>
                <w:szCs w:val="18"/>
                <w:lang w:eastAsia="pt-BR"/>
              </w:rPr>
              <w:t>né?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</w:p>
        </w:tc>
      </w:tr>
      <w:tr w:rsidR="00D044EE" w:rsidRPr="001D12A1" w14:paraId="45FA5CC8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0E924BAE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D6E07F0" w14:textId="4D0FFBFB" w:rsidR="00D044EE" w:rsidRPr="00DD7130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21333EBB" w14:textId="5C2CAA0F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Ao reescrever a entrevista, o aluno substituiu uma marca de oralidade (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pras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foi </w:t>
            </w:r>
            <w:r w:rsidR="0064318E" w:rsidRPr="001D12A1">
              <w:rPr>
                <w:rFonts w:asciiTheme="minorHAnsi" w:hAnsiTheme="minorHAnsi" w:cstheme="minorHAnsi"/>
                <w:szCs w:val="18"/>
                <w:lang w:eastAsia="pt-BR"/>
              </w:rPr>
              <w:t>trocada por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para 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) e </w:t>
            </w:r>
            <w:r w:rsidR="004C593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excluiu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apenas uma das marcas: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né</w:t>
            </w:r>
            <w:r w:rsidR="0064318E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?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ou </w:t>
            </w:r>
            <w:r w:rsidR="00505BE4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bom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D044EE" w:rsidRPr="001D12A1" w14:paraId="110F1B12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30C63E1F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404A0075" w14:textId="70EC81CA" w:rsidR="00D044EE" w:rsidRPr="00DD7130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72005022" w14:textId="3884E9CA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aluno, ao reescrever a entrevista, apenas </w:t>
            </w:r>
            <w:r w:rsidR="00F9258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substituiu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marca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pras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por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para 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ou somente </w:t>
            </w:r>
            <w:r w:rsidR="004C593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excluiu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as expressões </w:t>
            </w:r>
            <w:r w:rsidR="004C593A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né</w:t>
            </w:r>
            <w:r w:rsidR="0064318E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?</w:t>
            </w:r>
            <w:r w:rsidR="004C593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 </w:t>
            </w:r>
            <w:r w:rsidR="004C593A"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bom</w:t>
            </w:r>
            <w:r w:rsidR="004C593A"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D044EE" w:rsidRPr="001D12A1" w14:paraId="29FA6E6A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0B8E389D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6A1EA5EA" w14:textId="0BA844C8" w:rsidR="00D044EE" w:rsidRPr="00DD7130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34CFFBC4" w14:textId="71C46065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não </w:t>
            </w:r>
            <w:r w:rsidR="00F9258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fez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as alterações necessárias</w:t>
            </w:r>
            <w:r w:rsidR="004C593A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na entrevista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D044EE" w:rsidRPr="001D12A1" w14:paraId="26C17D0D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076A94AE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99" w:type="dxa"/>
            <w:gridSpan w:val="4"/>
            <w:vAlign w:val="center"/>
          </w:tcPr>
          <w:p w14:paraId="1ED68538" w14:textId="102E82AC" w:rsidR="00D044EE" w:rsidRPr="001D12A1" w:rsidRDefault="00D044E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professor pode propor que os alunos gravem entrevistas sobre alimentação. Em seguida, ele pode pedir que eles transcrevam a entrevista, fazendo as alterações necessárias para adequá-</w:t>
            </w:r>
            <w:r w:rsidR="00506B17">
              <w:rPr>
                <w:rFonts w:asciiTheme="minorHAnsi" w:hAnsiTheme="minorHAnsi" w:cstheme="minorHAnsi"/>
                <w:szCs w:val="18"/>
              </w:rPr>
              <w:t xml:space="preserve">  -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la </w:t>
            </w:r>
            <w:r w:rsidR="00F9258A" w:rsidRPr="001D12A1">
              <w:rPr>
                <w:rFonts w:asciiTheme="minorHAnsi" w:hAnsiTheme="minorHAnsi" w:cstheme="minorHAnsi"/>
                <w:szCs w:val="18"/>
              </w:rPr>
              <w:t xml:space="preserve">à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norma-padrão. Caso não tenha aparelhos de gravação, o professor pode distribuir em folhas entrevistas retiradas da internet, de jornais e/ou revistas para os alunos reescreverem </w:t>
            </w:r>
            <w:r w:rsidR="00F9258A" w:rsidRPr="001D12A1">
              <w:rPr>
                <w:rFonts w:asciiTheme="minorHAnsi" w:hAnsiTheme="minorHAnsi" w:cstheme="minorHAnsi"/>
                <w:szCs w:val="18"/>
              </w:rPr>
              <w:t xml:space="preserve">excluindo </w:t>
            </w:r>
            <w:r w:rsidRPr="001D12A1">
              <w:rPr>
                <w:rFonts w:asciiTheme="minorHAnsi" w:hAnsiTheme="minorHAnsi" w:cstheme="minorHAnsi"/>
                <w:szCs w:val="18"/>
              </w:rPr>
              <w:t>as marcas de oralidade.</w:t>
            </w:r>
          </w:p>
        </w:tc>
      </w:tr>
    </w:tbl>
    <w:p w14:paraId="41B48AC6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0E62C609" w14:textId="753BC19E" w:rsidR="003D1494" w:rsidRPr="00DD7130" w:rsidRDefault="00C90E25" w:rsidP="00155389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Leia</w:t>
      </w:r>
      <w:r w:rsidR="001217C1" w:rsidRPr="00DD7130">
        <w:rPr>
          <w:rFonts w:asciiTheme="minorHAnsi" w:hAnsiTheme="minorHAnsi"/>
          <w:sz w:val="22"/>
          <w:szCs w:val="22"/>
          <w:lang w:eastAsia="pt-BR"/>
        </w:rPr>
        <w:t xml:space="preserve"> a fábula abaixo.</w:t>
      </w:r>
    </w:p>
    <w:p w14:paraId="707D5799" w14:textId="13966AE4" w:rsidR="00155389" w:rsidRPr="001D12A1" w:rsidRDefault="00155389" w:rsidP="000526CB">
      <w:pPr>
        <w:pStyle w:val="02textocitado"/>
        <w:rPr>
          <w:rFonts w:asciiTheme="minorHAnsi" w:hAnsiTheme="minorHAnsi" w:cstheme="minorHAnsi"/>
          <w:b/>
          <w:szCs w:val="22"/>
        </w:rPr>
      </w:pPr>
      <w:r w:rsidRPr="001D12A1">
        <w:rPr>
          <w:rFonts w:asciiTheme="minorHAnsi" w:hAnsiTheme="minorHAnsi" w:cstheme="minorHAnsi"/>
          <w:b/>
          <w:szCs w:val="22"/>
        </w:rPr>
        <w:t>A lebre e a tartaruga</w:t>
      </w:r>
    </w:p>
    <w:p w14:paraId="3914C6FC" w14:textId="77777777" w:rsidR="00867C98" w:rsidRPr="001D12A1" w:rsidRDefault="00006264" w:rsidP="00867C9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A lebre estava se vangloriando de sua rapidez, perante os outros animais: </w:t>
      </w:r>
    </w:p>
    <w:p w14:paraId="702E40FE" w14:textId="2F1B4920" w:rsidR="00867C98" w:rsidRPr="001D12A1" w:rsidRDefault="00006264" w:rsidP="00867C98">
      <w:pPr>
        <w:pStyle w:val="02textocitado"/>
        <w:rPr>
          <w:rFonts w:asciiTheme="minorHAnsi" w:hAnsiTheme="minorHAnsi" w:cstheme="minorHAnsi"/>
          <w:szCs w:val="22"/>
        </w:rPr>
      </w:pPr>
      <w:bookmarkStart w:id="4" w:name="_Hlk504240198"/>
      <w:r w:rsidRPr="001D12A1">
        <w:rPr>
          <w:rFonts w:asciiTheme="minorHAnsi" w:hAnsiTheme="minorHAnsi" w:cstheme="minorHAnsi"/>
          <w:szCs w:val="22"/>
        </w:rPr>
        <w:t>–</w:t>
      </w:r>
      <w:bookmarkEnd w:id="4"/>
      <w:r w:rsidRPr="001D12A1">
        <w:rPr>
          <w:rFonts w:asciiTheme="minorHAnsi" w:hAnsiTheme="minorHAnsi" w:cstheme="minorHAnsi"/>
          <w:szCs w:val="22"/>
        </w:rPr>
        <w:t xml:space="preserve"> Nunca perco de ninguém. Desafio todos aqui a tomarem parte numa corrida comigo.</w:t>
      </w:r>
    </w:p>
    <w:p w14:paraId="61E27FC8" w14:textId="1DA47797" w:rsidR="00867C98" w:rsidRPr="001D12A1" w:rsidRDefault="00867C98" w:rsidP="00867C9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– Aceito o desafio! – Disse a tartaruga calmamente. </w:t>
      </w:r>
    </w:p>
    <w:p w14:paraId="2A27C727" w14:textId="75D8473F" w:rsidR="00867C98" w:rsidRPr="001D12A1" w:rsidRDefault="00867C98" w:rsidP="00867C9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– Isto parece brincadeira. Poderia dançar à sua volta por todo o caminho – respondeu a lebre. </w:t>
      </w:r>
    </w:p>
    <w:p w14:paraId="2575DDE7" w14:textId="64C26F00" w:rsidR="00867C98" w:rsidRPr="001D12A1" w:rsidRDefault="00867C98" w:rsidP="00867C9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– Guarde a sua presunção até ver quem ganha – recomendou a tartaruga. </w:t>
      </w:r>
    </w:p>
    <w:p w14:paraId="55EE395B" w14:textId="77777777" w:rsidR="00867C98" w:rsidRPr="001D12A1" w:rsidRDefault="00867C98" w:rsidP="00867C9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 xml:space="preserve">A um sinal dado pelos outros animais, as duas partiram. A lebre saiu a toda velocidade. Mais adiante, para demonstrar o seu desprezo pela rival, deitou-se e tirou uma soneca. </w:t>
      </w:r>
    </w:p>
    <w:p w14:paraId="2C0E5640" w14:textId="1229456B" w:rsidR="00867C98" w:rsidRPr="001D12A1" w:rsidRDefault="00867C98" w:rsidP="00867C98">
      <w:pPr>
        <w:pStyle w:val="02textocitado"/>
        <w:rPr>
          <w:rFonts w:asciiTheme="minorHAnsi" w:hAnsiTheme="minorHAnsi" w:cstheme="minorHAnsi"/>
          <w:szCs w:val="22"/>
        </w:rPr>
      </w:pPr>
      <w:r w:rsidRPr="001D12A1">
        <w:rPr>
          <w:rFonts w:asciiTheme="minorHAnsi" w:hAnsiTheme="minorHAnsi" w:cstheme="minorHAnsi"/>
          <w:szCs w:val="22"/>
        </w:rPr>
        <w:t>A tartaruga continuou avançando, com muita perseverança. Quando a lebre acordou, viu-a já pertinho do ponto final e não teve tempo de correr para chegar primeiro.</w:t>
      </w:r>
    </w:p>
    <w:p w14:paraId="6A9177CA" w14:textId="1EFED64F" w:rsidR="003D1494" w:rsidRPr="001D12A1" w:rsidRDefault="00155389" w:rsidP="00867C98">
      <w:pPr>
        <w:pStyle w:val="02textocitadofonte"/>
        <w:rPr>
          <w:sz w:val="22"/>
        </w:rPr>
      </w:pPr>
      <w:r w:rsidRPr="001D12A1">
        <w:rPr>
          <w:sz w:val="22"/>
        </w:rPr>
        <w:t>Esopo</w:t>
      </w:r>
      <w:r w:rsidR="001217C1" w:rsidRPr="001D12A1">
        <w:rPr>
          <w:sz w:val="22"/>
        </w:rPr>
        <w:t xml:space="preserve">. </w:t>
      </w:r>
      <w:r w:rsidR="00867C98" w:rsidRPr="001D12A1">
        <w:rPr>
          <w:sz w:val="22"/>
        </w:rPr>
        <w:t>Disponível em: &lt;www.dominiopublico.gov.br/download/texto/me004684.pdf&gt;. Acesso em: 20 jan. 2018.</w:t>
      </w:r>
    </w:p>
    <w:p w14:paraId="69AD64A2" w14:textId="05942DC7" w:rsidR="003D1494" w:rsidRPr="00DD7130" w:rsidRDefault="003D1494" w:rsidP="00155389">
      <w:pPr>
        <w:pStyle w:val="03exercicioenunciadosmarcadoravaliacao"/>
        <w:rPr>
          <w:rFonts w:asciiTheme="minorHAnsi" w:hAnsiTheme="minorHAnsi"/>
          <w:sz w:val="22"/>
          <w:szCs w:val="22"/>
        </w:rPr>
      </w:pPr>
      <w:r w:rsidRPr="00DD7130">
        <w:rPr>
          <w:rFonts w:asciiTheme="minorHAnsi" w:hAnsiTheme="minorHAnsi"/>
          <w:sz w:val="22"/>
          <w:szCs w:val="22"/>
        </w:rPr>
        <w:t xml:space="preserve">Todas as fábulas trazem um ensinamento. </w:t>
      </w:r>
      <w:r w:rsidR="001217C1" w:rsidRPr="00DD7130">
        <w:rPr>
          <w:rFonts w:asciiTheme="minorHAnsi" w:hAnsiTheme="minorHAnsi"/>
          <w:sz w:val="22"/>
          <w:szCs w:val="22"/>
        </w:rPr>
        <w:t>Po</w:t>
      </w:r>
      <w:r w:rsidR="00A439B1" w:rsidRPr="00DD7130">
        <w:rPr>
          <w:rFonts w:asciiTheme="minorHAnsi" w:hAnsiTheme="minorHAnsi"/>
          <w:sz w:val="22"/>
          <w:szCs w:val="22"/>
        </w:rPr>
        <w:t>r</w:t>
      </w:r>
      <w:r w:rsidR="001217C1" w:rsidRPr="00DD7130">
        <w:rPr>
          <w:rFonts w:asciiTheme="minorHAnsi" w:hAnsiTheme="minorHAnsi"/>
          <w:sz w:val="22"/>
          <w:szCs w:val="22"/>
        </w:rPr>
        <w:t xml:space="preserve"> meio</w:t>
      </w:r>
      <w:r w:rsidRPr="00DD7130">
        <w:rPr>
          <w:rFonts w:asciiTheme="minorHAnsi" w:hAnsiTheme="minorHAnsi"/>
          <w:sz w:val="22"/>
          <w:szCs w:val="22"/>
        </w:rPr>
        <w:t xml:space="preserve"> da leitura de </w:t>
      </w:r>
      <w:r w:rsidRPr="00DD7130">
        <w:rPr>
          <w:rFonts w:asciiTheme="minorHAnsi" w:hAnsiTheme="minorHAnsi"/>
          <w:b/>
          <w:sz w:val="22"/>
          <w:szCs w:val="22"/>
        </w:rPr>
        <w:t>A lebre e a tartaruga</w:t>
      </w:r>
      <w:r w:rsidRPr="00DD7130">
        <w:rPr>
          <w:rFonts w:asciiTheme="minorHAnsi" w:hAnsiTheme="minorHAnsi"/>
          <w:sz w:val="22"/>
          <w:szCs w:val="22"/>
        </w:rPr>
        <w:t>, o que podemos aprender?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55389" w:rsidRPr="001D12A1" w14:paraId="444A8369" w14:textId="77777777" w:rsidTr="00E2420E">
        <w:tc>
          <w:tcPr>
            <w:tcW w:w="8645" w:type="dxa"/>
          </w:tcPr>
          <w:p w14:paraId="50756FB0" w14:textId="77777777" w:rsidR="00155389" w:rsidRPr="001D12A1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514460" w14:paraId="11634BCA" w14:textId="77777777" w:rsidTr="00E2420E">
        <w:tc>
          <w:tcPr>
            <w:tcW w:w="8645" w:type="dxa"/>
          </w:tcPr>
          <w:p w14:paraId="79A03021" w14:textId="77777777" w:rsidR="00155389" w:rsidRPr="00514460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514460" w14:paraId="47AC250A" w14:textId="77777777" w:rsidTr="00E2420E">
        <w:tc>
          <w:tcPr>
            <w:tcW w:w="8645" w:type="dxa"/>
          </w:tcPr>
          <w:p w14:paraId="295F4A25" w14:textId="77777777" w:rsidR="00155389" w:rsidRPr="00514460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514460" w14:paraId="07BDA460" w14:textId="77777777" w:rsidTr="00E2420E">
        <w:tc>
          <w:tcPr>
            <w:tcW w:w="8645" w:type="dxa"/>
          </w:tcPr>
          <w:p w14:paraId="3215C1EE" w14:textId="77777777" w:rsidR="00155389" w:rsidRPr="00514460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514460" w14:paraId="6C8800D8" w14:textId="77777777" w:rsidTr="00E2420E">
        <w:tc>
          <w:tcPr>
            <w:tcW w:w="8645" w:type="dxa"/>
          </w:tcPr>
          <w:p w14:paraId="1157B358" w14:textId="77777777" w:rsidR="00155389" w:rsidRPr="00514460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514460" w14:paraId="55ED77C4" w14:textId="77777777" w:rsidTr="00E2420E">
        <w:tc>
          <w:tcPr>
            <w:tcW w:w="8645" w:type="dxa"/>
          </w:tcPr>
          <w:p w14:paraId="3895626B" w14:textId="77777777" w:rsidR="00155389" w:rsidRPr="00514460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155389" w:rsidRPr="00514460" w14:paraId="4E0088FD" w14:textId="77777777" w:rsidTr="00E2420E">
        <w:tc>
          <w:tcPr>
            <w:tcW w:w="8645" w:type="dxa"/>
          </w:tcPr>
          <w:p w14:paraId="12186C54" w14:textId="77777777" w:rsidR="00155389" w:rsidRPr="00514460" w:rsidRDefault="00155389" w:rsidP="00E2420E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5630799D" w14:textId="38904BE8" w:rsidR="00867C98" w:rsidRPr="001D12A1" w:rsidRDefault="00867C98" w:rsidP="00D044EE">
      <w:pPr>
        <w:rPr>
          <w:rFonts w:cstheme="minorHAnsi"/>
        </w:rPr>
      </w:pPr>
    </w:p>
    <w:p w14:paraId="12BCC2D3" w14:textId="77777777" w:rsidR="00867C98" w:rsidRPr="001D12A1" w:rsidRDefault="00867C98">
      <w:pPr>
        <w:rPr>
          <w:rFonts w:cstheme="minorHAnsi"/>
        </w:rPr>
      </w:pPr>
      <w:r w:rsidRPr="001D12A1">
        <w:rPr>
          <w:rFonts w:cstheme="minorHAnsi"/>
        </w:rPr>
        <w:br w:type="page"/>
      </w: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7"/>
        <w:gridCol w:w="2377"/>
        <w:gridCol w:w="1689"/>
        <w:gridCol w:w="2516"/>
      </w:tblGrid>
      <w:tr w:rsidR="00D044EE" w:rsidRPr="001D12A1" w14:paraId="7950DE34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35B46261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642EFA9A" w14:textId="4BF60C14" w:rsidR="00D044EE" w:rsidRPr="001D12A1" w:rsidRDefault="00D044E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Reflexão sobre o conteúdo temático do texto</w:t>
            </w:r>
          </w:p>
        </w:tc>
      </w:tr>
      <w:tr w:rsidR="00D044EE" w:rsidRPr="001D12A1" w14:paraId="044834DA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2E695F30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1B75764D" w14:textId="37CB2DEB" w:rsidR="00D044EE" w:rsidRPr="001D12A1" w:rsidRDefault="00D044E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(EF04LP12)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Inferir o tema e assunto, demonstrando compreensão global do texto</w:t>
            </w:r>
            <w:r w:rsidR="001217C1"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.</w:t>
            </w:r>
          </w:p>
        </w:tc>
      </w:tr>
      <w:tr w:rsidR="00D044EE" w:rsidRPr="001D12A1" w14:paraId="02DA6BC2" w14:textId="77777777" w:rsidTr="00A067E8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6120509B" w14:textId="77777777" w:rsidR="00D044EE" w:rsidRPr="001D12A1" w:rsidRDefault="00D044EE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2FC13A1A" w14:textId="77777777" w:rsidR="00D044EE" w:rsidRPr="001D12A1" w:rsidRDefault="00D044EE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22DED196" w14:textId="77777777" w:rsidR="00D044EE" w:rsidRPr="001D12A1" w:rsidRDefault="00D044EE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91B2EAC" w14:textId="005315D5" w:rsidR="00D044EE" w:rsidRPr="001D12A1" w:rsidRDefault="00D044EE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4</w:t>
            </w:r>
          </w:p>
        </w:tc>
      </w:tr>
      <w:tr w:rsidR="00D044EE" w:rsidRPr="001D12A1" w14:paraId="3A612AAB" w14:textId="77777777" w:rsidTr="00A067E8">
        <w:trPr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10649AD7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7E94E7C5" w14:textId="4DB751C3" w:rsidR="00D044EE" w:rsidRPr="001D12A1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100%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38FF6F64" w14:textId="4F0DA2A6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732BBD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elaborou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uma resposta completa e sem </w:t>
            </w:r>
            <w:r w:rsidR="00155389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deslizes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ortográficos e/ou de pontuação. Resposta possível: “Aprendemos que não somos iguais</w:t>
            </w:r>
            <w:r w:rsidR="001B65F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 que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se </w:t>
            </w:r>
            <w:r w:rsidR="00732BBD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formos determinados e persistentes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pode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>re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mos </w:t>
            </w:r>
            <w:r w:rsidR="00732BBD" w:rsidRPr="001D12A1">
              <w:rPr>
                <w:rFonts w:asciiTheme="minorHAnsi" w:hAnsiTheme="minorHAnsi" w:cstheme="minorHAnsi"/>
                <w:szCs w:val="18"/>
                <w:lang w:eastAsia="pt-BR"/>
              </w:rPr>
              <w:t>alcançar nosso objetivo e vencer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assim como </w:t>
            </w:r>
            <w:r w:rsidR="00732BBD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aconteceu com a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tartaruga. Além disso, 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>não é recomendável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menosprezar o outro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>,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como a Lebre fez, pois pode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>re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mos nos prejudicar com tamanho orgulho”.</w:t>
            </w:r>
          </w:p>
        </w:tc>
      </w:tr>
      <w:tr w:rsidR="00D044EE" w:rsidRPr="001D12A1" w14:paraId="28A80B2F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3CAEA5B5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317E474" w14:textId="6B888724" w:rsidR="00D044EE" w:rsidRPr="001D12A1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eastAsia="Times New Roman" w:hAnsiTheme="minorHAnsi" w:cstheme="minorHAnsi"/>
                <w:color w:val="000000"/>
                <w:szCs w:val="18"/>
                <w:lang w:eastAsia="pt-BR"/>
              </w:rPr>
              <w:t>80%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16A3E580" w14:textId="1DC61547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resposta do aluno 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>foi adequad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>a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ao ensinamento da fábul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a, mas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ele comete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>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>deslizes ortográficos e/ou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gramaticais. </w:t>
            </w:r>
          </w:p>
        </w:tc>
      </w:tr>
      <w:tr w:rsidR="00D044EE" w:rsidRPr="001D12A1" w14:paraId="0C16E46D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51C1DFF1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5B90089" w14:textId="18E4FED8" w:rsidR="00D044EE" w:rsidRPr="001D12A1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eastAsia="Times New Roman" w:hAnsiTheme="minorHAnsi" w:cstheme="minorHAnsi"/>
                <w:color w:val="000000"/>
                <w:szCs w:val="18"/>
                <w:lang w:eastAsia="pt-BR"/>
              </w:rPr>
              <w:t>50%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75565564" w14:textId="4CA21708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não 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elaborou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uma reposta completa (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com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sujeito e predicado). Ademais, 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apresentou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erros gramaticais e/ou d</w:t>
            </w:r>
            <w:r w:rsidR="001806F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e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pontuação. </w:t>
            </w:r>
          </w:p>
        </w:tc>
      </w:tr>
      <w:tr w:rsidR="00D044EE" w:rsidRPr="001D12A1" w14:paraId="4C3A98E1" w14:textId="77777777" w:rsidTr="00A067E8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6545F041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471ED277" w14:textId="57B9E972" w:rsidR="00D044EE" w:rsidRPr="001D12A1" w:rsidRDefault="00D044EE" w:rsidP="00D044EE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eastAsia="Times New Roman" w:hAnsiTheme="minorHAnsi" w:cstheme="minorHAnsi"/>
                <w:color w:val="000000"/>
                <w:szCs w:val="18"/>
                <w:lang w:eastAsia="pt-BR"/>
              </w:rPr>
              <w:t>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047D0BCE" w14:textId="6D20BB92" w:rsidR="00D044EE" w:rsidRPr="001D12A1" w:rsidRDefault="00D044EE" w:rsidP="00D044EE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não compreende</w:t>
            </w:r>
            <w:r w:rsidR="00E2420E" w:rsidRPr="001D12A1">
              <w:rPr>
                <w:rFonts w:asciiTheme="minorHAnsi" w:hAnsiTheme="minorHAnsi" w:cstheme="minorHAnsi"/>
                <w:szCs w:val="18"/>
                <w:lang w:eastAsia="pt-BR"/>
              </w:rPr>
              <w:t>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a importância da persistência da tartaruga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nem o </w:t>
            </w:r>
            <w:r w:rsidR="00B474D7" w:rsidRPr="001D12A1">
              <w:rPr>
                <w:rFonts w:asciiTheme="minorHAnsi" w:hAnsiTheme="minorHAnsi" w:cstheme="minorHAnsi"/>
                <w:szCs w:val="18"/>
                <w:lang w:eastAsia="pt-BR"/>
              </w:rPr>
              <w:t>prejuízo</w:t>
            </w:r>
            <w:r w:rsidR="00867C98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da lebre ao desprezar a adversária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D044EE" w:rsidRPr="001D12A1" w14:paraId="66E436CA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7F07CEAB" w14:textId="77777777" w:rsidR="00D044EE" w:rsidRPr="001D12A1" w:rsidRDefault="00D044EE" w:rsidP="00D044EE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99" w:type="dxa"/>
            <w:gridSpan w:val="4"/>
            <w:vAlign w:val="center"/>
          </w:tcPr>
          <w:p w14:paraId="69907BA4" w14:textId="78EFA222" w:rsidR="00D044EE" w:rsidRPr="001D12A1" w:rsidRDefault="00D044EE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professor deve apresentar as morais encontradas nas fábulas para que os alunos </w:t>
            </w:r>
            <w:r w:rsidR="00867C98" w:rsidRPr="001D12A1">
              <w:rPr>
                <w:rFonts w:asciiTheme="minorHAnsi" w:hAnsiTheme="minorHAnsi" w:cstheme="minorHAnsi"/>
                <w:szCs w:val="18"/>
              </w:rPr>
              <w:t>avaliem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situações cotidianas que possam ser comparadas às morais.</w:t>
            </w:r>
            <w:r w:rsidR="00506B17">
              <w:rPr>
                <w:rFonts w:asciiTheme="minorHAnsi" w:hAnsiTheme="minorHAnsi" w:cstheme="minorHAnsi"/>
                <w:szCs w:val="18"/>
              </w:rPr>
              <w:t xml:space="preserve"> Também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pode levar </w:t>
            </w:r>
            <w:r w:rsidR="00E2420E" w:rsidRPr="001D12A1">
              <w:rPr>
                <w:rFonts w:asciiTheme="minorHAnsi" w:hAnsiTheme="minorHAnsi" w:cstheme="minorHAnsi"/>
                <w:szCs w:val="18"/>
              </w:rPr>
              <w:t xml:space="preserve">para a sala 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outros gêneros textuais para que </w:t>
            </w:r>
            <w:r w:rsidR="00867C98" w:rsidRPr="001D12A1">
              <w:rPr>
                <w:rFonts w:asciiTheme="minorHAnsi" w:hAnsiTheme="minorHAnsi" w:cstheme="minorHAnsi"/>
                <w:szCs w:val="18"/>
              </w:rPr>
              <w:t>a turma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faça inferências em relação ao tema e aos assuntos.</w:t>
            </w:r>
          </w:p>
        </w:tc>
      </w:tr>
    </w:tbl>
    <w:p w14:paraId="5212DEF9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229853EE" w14:textId="612147C3" w:rsidR="003D1494" w:rsidRPr="00DD7130" w:rsidRDefault="00C17AA1" w:rsidP="00E2420E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Você vai ler um</w:t>
      </w:r>
      <w:r w:rsidR="008F4748" w:rsidRPr="00DD7130">
        <w:rPr>
          <w:rFonts w:asciiTheme="minorHAnsi" w:hAnsiTheme="minorHAnsi"/>
          <w:sz w:val="22"/>
          <w:szCs w:val="22"/>
          <w:lang w:eastAsia="pt-BR"/>
        </w:rPr>
        <w:t xml:space="preserve"> fragmento de </w:t>
      </w:r>
      <w:r w:rsidR="008F4748" w:rsidRPr="00DD7130">
        <w:rPr>
          <w:rFonts w:asciiTheme="minorHAnsi" w:hAnsiTheme="minorHAnsi"/>
          <w:b/>
          <w:sz w:val="22"/>
          <w:szCs w:val="22"/>
          <w:lang w:eastAsia="pt-BR"/>
        </w:rPr>
        <w:t>O pequeno príncipe</w:t>
      </w:r>
      <w:r w:rsidR="008F4748" w:rsidRPr="00DD7130">
        <w:rPr>
          <w:rFonts w:asciiTheme="minorHAnsi" w:hAnsiTheme="minorHAnsi"/>
          <w:sz w:val="22"/>
          <w:szCs w:val="22"/>
          <w:lang w:eastAsia="pt-BR"/>
        </w:rPr>
        <w:t xml:space="preserve">, de </w:t>
      </w:r>
      <w:bookmarkStart w:id="5" w:name="_Hlk504240764"/>
      <w:r w:rsidR="008F4748" w:rsidRPr="00DD7130">
        <w:rPr>
          <w:rFonts w:asciiTheme="minorHAnsi" w:hAnsiTheme="minorHAnsi"/>
          <w:sz w:val="22"/>
          <w:szCs w:val="22"/>
          <w:lang w:eastAsia="pt-BR"/>
        </w:rPr>
        <w:t>Antoine de Saint-Exupéry</w:t>
      </w:r>
      <w:bookmarkEnd w:id="5"/>
      <w:r w:rsidRPr="00DD7130">
        <w:rPr>
          <w:rFonts w:asciiTheme="minorHAnsi" w:hAnsiTheme="minorHAnsi"/>
          <w:sz w:val="22"/>
          <w:szCs w:val="22"/>
          <w:lang w:eastAsia="pt-BR"/>
        </w:rPr>
        <w:t>. Em seguida, você deverá usar as regras de pontuação para inserir</w:t>
      </w:r>
      <w:r w:rsidR="00CF1F38" w:rsidRPr="00DD7130">
        <w:rPr>
          <w:rFonts w:asciiTheme="minorHAnsi" w:hAnsiTheme="minorHAnsi"/>
          <w:sz w:val="22"/>
          <w:szCs w:val="22"/>
          <w:lang w:eastAsia="pt-BR"/>
        </w:rPr>
        <w:t xml:space="preserve">, no próprio fragmento, </w:t>
      </w:r>
      <w:r w:rsidRPr="00DD7130">
        <w:rPr>
          <w:rFonts w:asciiTheme="minorHAnsi" w:hAnsiTheme="minorHAnsi"/>
          <w:sz w:val="22"/>
          <w:szCs w:val="22"/>
          <w:lang w:eastAsia="pt-BR"/>
        </w:rPr>
        <w:t>dois-pontos, os travessões de fala, um ponto de interrogação, um ponto de exclamação e um ponto final.</w:t>
      </w:r>
    </w:p>
    <w:p w14:paraId="673F1375" w14:textId="77777777" w:rsidR="00E2420E" w:rsidRPr="001D12A1" w:rsidRDefault="00E2420E" w:rsidP="007102BC">
      <w:pPr>
        <w:pStyle w:val="SemEspaamento"/>
        <w:rPr>
          <w:rFonts w:cstheme="minorHAnsi"/>
          <w:lang w:eastAsia="pt-BR"/>
        </w:rPr>
      </w:pPr>
    </w:p>
    <w:p w14:paraId="0084A8B9" w14:textId="331579AE" w:rsidR="000F0482" w:rsidRPr="001D12A1" w:rsidRDefault="00E2420E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[...]</w:t>
      </w:r>
    </w:p>
    <w:p w14:paraId="48D8877C" w14:textId="6E6D8130" w:rsidR="003D1494" w:rsidRPr="001D12A1" w:rsidRDefault="003D149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Sou uma raposa, disse a raposa</w:t>
      </w:r>
    </w:p>
    <w:p w14:paraId="35D27877" w14:textId="7011DB15" w:rsidR="003D1494" w:rsidRPr="001D12A1" w:rsidRDefault="003D149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Vem brincar comigo, propôs o principezinho. Estou tão triste.</w:t>
      </w:r>
      <w:r w:rsidR="008F4748" w:rsidRPr="001D12A1">
        <w:rPr>
          <w:rFonts w:asciiTheme="minorHAnsi" w:hAnsiTheme="minorHAnsi" w:cstheme="minorHAnsi"/>
          <w:szCs w:val="22"/>
          <w:lang w:eastAsia="pt-BR"/>
        </w:rPr>
        <w:t>..</w:t>
      </w:r>
    </w:p>
    <w:p w14:paraId="66642D98" w14:textId="64E63C06" w:rsidR="003D1494" w:rsidRPr="001D12A1" w:rsidRDefault="003D149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Eu não posso brincar contigo, disse a raposa. Não me cativaram ainda.</w:t>
      </w:r>
    </w:p>
    <w:p w14:paraId="2C35FB2F" w14:textId="7CFF197A" w:rsidR="003D1494" w:rsidRPr="001D12A1" w:rsidRDefault="003D149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Ah</w:t>
      </w:r>
      <w:r w:rsidR="00C17AA1" w:rsidRPr="001D12A1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1D12A1">
        <w:rPr>
          <w:rFonts w:asciiTheme="minorHAnsi" w:hAnsiTheme="minorHAnsi" w:cstheme="minorHAnsi"/>
          <w:szCs w:val="22"/>
          <w:lang w:eastAsia="pt-BR"/>
        </w:rPr>
        <w:t>Desculpa, disse o principezinho.</w:t>
      </w:r>
    </w:p>
    <w:p w14:paraId="2DF2012F" w14:textId="77777777" w:rsidR="003D1494" w:rsidRPr="001D12A1" w:rsidRDefault="003D149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Após uma reflexão, acrescentou:</w:t>
      </w:r>
    </w:p>
    <w:p w14:paraId="38242A03" w14:textId="2369B3C7" w:rsidR="003D1494" w:rsidRPr="001D12A1" w:rsidRDefault="003D1494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Que quer dizer “cativar”</w:t>
      </w:r>
    </w:p>
    <w:p w14:paraId="5C72E859" w14:textId="618159ED" w:rsidR="008F4748" w:rsidRPr="001D12A1" w:rsidRDefault="00E2420E" w:rsidP="00C90E25">
      <w:pPr>
        <w:pStyle w:val="02textocitado"/>
        <w:rPr>
          <w:rFonts w:asciiTheme="minorHAnsi" w:hAnsiTheme="minorHAnsi" w:cstheme="minorHAnsi"/>
          <w:szCs w:val="22"/>
          <w:lang w:eastAsia="pt-BR"/>
        </w:rPr>
      </w:pPr>
      <w:r w:rsidRPr="001D12A1">
        <w:rPr>
          <w:rFonts w:asciiTheme="minorHAnsi" w:hAnsiTheme="minorHAnsi" w:cstheme="minorHAnsi"/>
          <w:szCs w:val="22"/>
          <w:lang w:eastAsia="pt-BR"/>
        </w:rPr>
        <w:t>[...]</w:t>
      </w:r>
    </w:p>
    <w:p w14:paraId="5E6C88EF" w14:textId="3488CFD5" w:rsidR="003D1494" w:rsidRPr="001D12A1" w:rsidRDefault="007102BC" w:rsidP="006D3933">
      <w:pPr>
        <w:pStyle w:val="02textocitadofonte"/>
        <w:rPr>
          <w:sz w:val="22"/>
        </w:rPr>
      </w:pPr>
      <w:bookmarkStart w:id="6" w:name="_Hlk504241702"/>
      <w:r w:rsidRPr="001D12A1">
        <w:rPr>
          <w:sz w:val="22"/>
          <w:lang w:eastAsia="pt-BR"/>
        </w:rPr>
        <w:t>Antoine de Saint-Exupéry</w:t>
      </w:r>
      <w:bookmarkEnd w:id="6"/>
      <w:r w:rsidRPr="001D12A1">
        <w:rPr>
          <w:sz w:val="22"/>
        </w:rPr>
        <w:t xml:space="preserve">. </w:t>
      </w:r>
      <w:r w:rsidR="003D1494" w:rsidRPr="001D12A1">
        <w:rPr>
          <w:sz w:val="22"/>
        </w:rPr>
        <w:t xml:space="preserve">Disponível em: </w:t>
      </w:r>
      <w:r w:rsidR="00C90E25" w:rsidRPr="001D12A1">
        <w:rPr>
          <w:sz w:val="22"/>
        </w:rPr>
        <w:t>&lt;</w:t>
      </w:r>
      <w:r w:rsidR="006D3933" w:rsidRPr="001D12A1">
        <w:rPr>
          <w:sz w:val="22"/>
        </w:rPr>
        <w:t>www.cirac.org/</w:t>
      </w:r>
      <w:r w:rsidR="00B474D7" w:rsidRPr="001D12A1">
        <w:rPr>
          <w:sz w:val="22"/>
        </w:rPr>
        <w:t>Príncipe</w:t>
      </w:r>
      <w:r w:rsidR="006D3933" w:rsidRPr="001D12A1">
        <w:rPr>
          <w:sz w:val="22"/>
        </w:rPr>
        <w:t>/Ch21-pt.htm</w:t>
      </w:r>
      <w:r w:rsidR="00C90E25" w:rsidRPr="001D12A1">
        <w:rPr>
          <w:sz w:val="22"/>
        </w:rPr>
        <w:t>&gt;.</w:t>
      </w:r>
      <w:r w:rsidR="003D1494" w:rsidRPr="001D12A1">
        <w:rPr>
          <w:sz w:val="22"/>
        </w:rPr>
        <w:t xml:space="preserve"> Acesso em: </w:t>
      </w:r>
      <w:r w:rsidR="00E2420E" w:rsidRPr="001D12A1">
        <w:rPr>
          <w:sz w:val="22"/>
        </w:rPr>
        <w:t>18 jan</w:t>
      </w:r>
      <w:r w:rsidR="001806F2" w:rsidRPr="001D12A1">
        <w:rPr>
          <w:sz w:val="22"/>
        </w:rPr>
        <w:t>.</w:t>
      </w:r>
      <w:r w:rsidR="003D1494" w:rsidRPr="001D12A1">
        <w:rPr>
          <w:sz w:val="22"/>
        </w:rPr>
        <w:t xml:space="preserve"> </w:t>
      </w:r>
      <w:r w:rsidR="00E2420E" w:rsidRPr="001D12A1">
        <w:rPr>
          <w:sz w:val="22"/>
        </w:rPr>
        <w:t>2018</w:t>
      </w:r>
      <w:r w:rsidR="006D3933" w:rsidRPr="001D12A1">
        <w:rPr>
          <w:sz w:val="22"/>
        </w:rPr>
        <w:t>.</w:t>
      </w:r>
      <w:r w:rsidR="008B6B5B" w:rsidRPr="001D12A1">
        <w:rPr>
          <w:sz w:val="22"/>
        </w:rPr>
        <w:t xml:space="preserve"> </w:t>
      </w:r>
      <w:r w:rsidRPr="001D12A1">
        <w:rPr>
          <w:sz w:val="22"/>
        </w:rPr>
        <w:t>(</w:t>
      </w:r>
      <w:r w:rsidR="00D07E6B" w:rsidRPr="001D12A1">
        <w:rPr>
          <w:sz w:val="22"/>
        </w:rPr>
        <w:t>F</w:t>
      </w:r>
      <w:r w:rsidR="008B6B5B" w:rsidRPr="001D12A1">
        <w:rPr>
          <w:sz w:val="22"/>
        </w:rPr>
        <w:t>ragmento</w:t>
      </w:r>
      <w:r w:rsidR="001806F2" w:rsidRPr="001D12A1">
        <w:rPr>
          <w:sz w:val="22"/>
        </w:rPr>
        <w:t>.</w:t>
      </w:r>
      <w:r w:rsidRPr="001D12A1">
        <w:rPr>
          <w:sz w:val="22"/>
        </w:rPr>
        <w:t>)</w:t>
      </w: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515"/>
      </w:tblGrid>
      <w:tr w:rsidR="008D7815" w:rsidRPr="001D12A1" w14:paraId="253F069B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01C39FC4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48D4C2B9" w14:textId="6ECD8B0E" w:rsidR="008D7815" w:rsidRPr="001D12A1" w:rsidRDefault="008D7815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Pontuação</w:t>
            </w:r>
          </w:p>
        </w:tc>
      </w:tr>
      <w:tr w:rsidR="008D7815" w:rsidRPr="001D12A1" w14:paraId="464BE7FB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7DED3927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10B68D00" w14:textId="1F03A659" w:rsidR="008D7815" w:rsidRPr="001D12A1" w:rsidRDefault="008D7815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(EF04LP27)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Identificar a função na leitura e usar, adequadamente, na escrita ponto final, de interrogação, de exclamação, dois-pontos e travessão em diálogos (discurso direto), vírgula em enumerações e em separação de vocativo e de aposto.</w:t>
            </w:r>
          </w:p>
        </w:tc>
      </w:tr>
      <w:tr w:rsidR="00C17AA1" w:rsidRPr="001D12A1" w14:paraId="020CD1C9" w14:textId="77777777" w:rsidTr="0051446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5D664BD8" w14:textId="17ADAB5E" w:rsidR="00C17AA1" w:rsidRPr="001D12A1" w:rsidRDefault="00C17AA1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Observações</w:t>
            </w:r>
          </w:p>
        </w:tc>
        <w:tc>
          <w:tcPr>
            <w:tcW w:w="7099" w:type="dxa"/>
            <w:gridSpan w:val="4"/>
            <w:shd w:val="clear" w:color="000000" w:fill="FFFFFF"/>
          </w:tcPr>
          <w:p w14:paraId="38788180" w14:textId="095F0A4A" w:rsidR="00C17AA1" w:rsidRPr="001D12A1" w:rsidRDefault="00C17AA1" w:rsidP="008D7815">
            <w:pPr>
              <w:pStyle w:val="05tabelatexto"/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Identificar a função na leitura e usar, adequadamente, na escrita ponto final, de interrogação, de exclamação, dois-pontos e travessão em diálogos (discurso direto).</w:t>
            </w:r>
          </w:p>
        </w:tc>
      </w:tr>
      <w:tr w:rsidR="008D7815" w:rsidRPr="001D12A1" w14:paraId="7043CB90" w14:textId="77777777" w:rsidTr="0051446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690F5DC0" w14:textId="77777777" w:rsidR="008D7815" w:rsidRPr="001D12A1" w:rsidRDefault="008D7815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0D8C793A" w14:textId="77777777" w:rsidR="008D7815" w:rsidRPr="001D12A1" w:rsidRDefault="008D7815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61135DD1" w14:textId="77777777" w:rsidR="008D7815" w:rsidRPr="001D12A1" w:rsidRDefault="008D7815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02FA29" w14:textId="3ACC1F0C" w:rsidR="008D7815" w:rsidRPr="001D12A1" w:rsidRDefault="008D7815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3</w:t>
            </w:r>
          </w:p>
        </w:tc>
      </w:tr>
      <w:tr w:rsidR="008D7815" w:rsidRPr="001D12A1" w14:paraId="4B1C997C" w14:textId="77777777" w:rsidTr="00514460">
        <w:trPr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73E536E4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3B77B21A" w14:textId="55906788" w:rsidR="008D7815" w:rsidRPr="00DD7130" w:rsidRDefault="008D7815" w:rsidP="008D7815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0A227BDF" w14:textId="78391E15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inseriu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corretamente todas as pontuações necessárias. Resposta possível:</w:t>
            </w:r>
          </w:p>
          <w:p w14:paraId="67F6C5D8" w14:textId="4FCEE2F9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— Sou uma raposa, disse a raposa.</w:t>
            </w:r>
          </w:p>
          <w:p w14:paraId="0110D347" w14:textId="719D9760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— Vem brincar comigo, propôs o principezinho. Estou tão triste.</w:t>
            </w:r>
            <w:r w:rsidR="00E94E18" w:rsidRPr="001D12A1">
              <w:rPr>
                <w:rFonts w:asciiTheme="minorHAnsi" w:hAnsiTheme="minorHAnsi" w:cstheme="minorHAnsi"/>
                <w:szCs w:val="18"/>
                <w:lang w:eastAsia="pt-BR"/>
              </w:rPr>
              <w:t>..</w:t>
            </w:r>
          </w:p>
          <w:p w14:paraId="7D85FC2B" w14:textId="77777777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— Eu não posso brincar contigo, disse a raposa. Não me cativaram ainda.</w:t>
            </w:r>
          </w:p>
          <w:p w14:paraId="1827F25D" w14:textId="77777777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— Ah! Desculpa, disse o principezinho.</w:t>
            </w:r>
          </w:p>
          <w:p w14:paraId="4F8998A6" w14:textId="77777777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Após uma reflexão, acrescentou:</w:t>
            </w:r>
          </w:p>
          <w:p w14:paraId="79F87139" w14:textId="6CB2015A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— Que quer dizer “cativar”?</w:t>
            </w:r>
          </w:p>
        </w:tc>
      </w:tr>
      <w:tr w:rsidR="008D7815" w:rsidRPr="001D12A1" w14:paraId="489CBDAB" w14:textId="77777777" w:rsidTr="00514460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2338F49A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5B0C8785" w14:textId="61C1F4CD" w:rsidR="008D7815" w:rsidRPr="00DD7130" w:rsidRDefault="008D7815" w:rsidP="008D7815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0AB7CF6A" w14:textId="75F024B2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inseriu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adequadamente 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de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seis 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sete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pontuações.</w:t>
            </w:r>
          </w:p>
        </w:tc>
      </w:tr>
      <w:tr w:rsidR="008D7815" w:rsidRPr="001D12A1" w14:paraId="51D2BFCA" w14:textId="77777777" w:rsidTr="00514460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402530BF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6DCBF13E" w14:textId="473FF4BB" w:rsidR="008D7815" w:rsidRPr="00DD7130" w:rsidRDefault="008D7815" w:rsidP="008D7815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43F2B9E8" w14:textId="3CD1D6C0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inseriu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adequadamente 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>quatro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pontuações.</w:t>
            </w:r>
          </w:p>
        </w:tc>
      </w:tr>
      <w:tr w:rsidR="008D7815" w:rsidRPr="001D12A1" w14:paraId="6DAB16CE" w14:textId="77777777" w:rsidTr="00514460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1D147F4D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36647B6C" w14:textId="4EC9C3AA" w:rsidR="008D7815" w:rsidRPr="00DD7130" w:rsidRDefault="008D7815" w:rsidP="008D7815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47DFBEE4" w14:textId="7C507EE3" w:rsidR="008D7815" w:rsidRPr="001D12A1" w:rsidRDefault="008D7815" w:rsidP="008D7815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inser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>iu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todas as pontuações</w:t>
            </w:r>
            <w:r w:rsidR="00C17AA1" w:rsidRPr="001D12A1">
              <w:rPr>
                <w:rFonts w:asciiTheme="minorHAnsi" w:hAnsiTheme="minorHAnsi" w:cstheme="minorHAnsi"/>
                <w:szCs w:val="18"/>
                <w:lang w:eastAsia="pt-BR"/>
              </w:rPr>
              <w:t>, mas estavam incorretas</w:t>
            </w:r>
            <w:r w:rsidR="00817435" w:rsidRPr="001D12A1">
              <w:rPr>
                <w:rFonts w:asciiTheme="minorHAnsi" w:hAnsiTheme="minorHAnsi" w:cstheme="minorHAnsi"/>
                <w:szCs w:val="18"/>
                <w:lang w:eastAsia="pt-BR"/>
              </w:rPr>
              <w:t>,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de acordo com as regras normativas.</w:t>
            </w:r>
          </w:p>
        </w:tc>
      </w:tr>
      <w:tr w:rsidR="008D7815" w:rsidRPr="001D12A1" w14:paraId="0015C9CB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5796BED7" w14:textId="77777777" w:rsidR="008D7815" w:rsidRPr="001D12A1" w:rsidRDefault="008D7815" w:rsidP="008D781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99" w:type="dxa"/>
            <w:gridSpan w:val="4"/>
            <w:vAlign w:val="center"/>
          </w:tcPr>
          <w:p w14:paraId="4D242E6C" w14:textId="63CA9E6D" w:rsidR="008D7815" w:rsidRPr="00506B17" w:rsidRDefault="008D7815" w:rsidP="00DD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06B17">
              <w:rPr>
                <w:rFonts w:ascii="Calibri" w:hAnsi="Calibri" w:cs="Calibri"/>
                <w:sz w:val="18"/>
                <w:szCs w:val="18"/>
              </w:rPr>
              <w:t xml:space="preserve">O professor deve apresentar para os alunos textos para </w:t>
            </w:r>
            <w:r w:rsidR="001806F2" w:rsidRPr="00506B17">
              <w:rPr>
                <w:rFonts w:ascii="Calibri" w:hAnsi="Calibri" w:cs="Calibri"/>
                <w:sz w:val="18"/>
                <w:szCs w:val="18"/>
              </w:rPr>
              <w:t>identificar</w:t>
            </w:r>
            <w:r w:rsidRPr="00506B17">
              <w:rPr>
                <w:rFonts w:ascii="Calibri" w:hAnsi="Calibri" w:cs="Calibri"/>
                <w:sz w:val="18"/>
                <w:szCs w:val="18"/>
              </w:rPr>
              <w:t xml:space="preserve"> pontos de exclamação e de interrogação. Relacionar os travessões com os verbos</w:t>
            </w:r>
            <w:r w:rsidRPr="00506B1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506B17" w:rsidRPr="00506B1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dicendi</w:t>
            </w:r>
            <w:r w:rsidR="00506B17" w:rsidRPr="00506B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ou de </w:t>
            </w:r>
            <w:r w:rsidR="00506B17" w:rsidRPr="00506B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declaração</w:t>
            </w:r>
            <w:r w:rsidR="00506B17" w:rsidRPr="009902B7">
              <w:rPr>
                <w:rFonts w:ascii="Calibri" w:hAnsi="Calibri" w:cs="Calibri"/>
                <w:color w:val="000000"/>
                <w:sz w:val="18"/>
                <w:szCs w:val="18"/>
              </w:rPr>
              <w:t>, como</w:t>
            </w:r>
            <w:r w:rsidR="00506B17" w:rsidRPr="00506B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dizer</w:t>
            </w:r>
            <w:r w:rsidR="00506B17" w:rsidRPr="00506B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506B17" w:rsidRPr="00506B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afirmar</w:t>
            </w:r>
            <w:r w:rsidR="00506B17" w:rsidRPr="00506B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506B17" w:rsidRPr="00506B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exclamar</w:t>
            </w:r>
            <w:r w:rsidR="00506B17" w:rsidRPr="00506B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506B17" w:rsidRPr="00506B1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perguntar</w:t>
            </w:r>
            <w:r w:rsidR="009902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506B17" w:rsidRPr="00506B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06B17">
              <w:rPr>
                <w:rFonts w:cstheme="minorHAnsi"/>
                <w:sz w:val="18"/>
                <w:szCs w:val="18"/>
              </w:rPr>
              <w:t>apresentados pelo narrador antes ou após a fala contribui para o desenvolvimento dessa habilidade.</w:t>
            </w:r>
          </w:p>
        </w:tc>
      </w:tr>
    </w:tbl>
    <w:p w14:paraId="6AF4ABDC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0514F9F9" w14:textId="12F19DB9" w:rsidR="003D1494" w:rsidRPr="00DD7130" w:rsidRDefault="00A679CB" w:rsidP="000526CB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DD7130">
        <w:rPr>
          <w:rFonts w:asciiTheme="minorHAnsi" w:hAnsiTheme="minorHAnsi"/>
          <w:sz w:val="22"/>
          <w:szCs w:val="22"/>
          <w:lang w:eastAsia="pt-BR"/>
        </w:rPr>
        <w:lastRenderedPageBreak/>
        <w:t>Observe as imagens abaixo</w:t>
      </w:r>
      <w:r w:rsidR="006F529D" w:rsidRPr="00DD7130">
        <w:rPr>
          <w:rFonts w:asciiTheme="minorHAnsi" w:hAnsiTheme="minorHAnsi"/>
          <w:sz w:val="22"/>
          <w:szCs w:val="22"/>
          <w:lang w:eastAsia="pt-BR"/>
        </w:rPr>
        <w:t xml:space="preserve"> e complete</w:t>
      </w:r>
      <w:r w:rsidR="000526CB" w:rsidRPr="00DD7130">
        <w:rPr>
          <w:rFonts w:asciiTheme="minorHAnsi" w:hAnsiTheme="minorHAnsi"/>
          <w:sz w:val="22"/>
          <w:szCs w:val="22"/>
          <w:lang w:eastAsia="pt-BR"/>
        </w:rPr>
        <w:t xml:space="preserve"> as lacunas</w:t>
      </w:r>
      <w:r w:rsidR="006F529D" w:rsidRPr="00DD7130">
        <w:rPr>
          <w:rFonts w:asciiTheme="minorHAnsi" w:hAnsiTheme="minorHAnsi"/>
          <w:sz w:val="22"/>
          <w:szCs w:val="22"/>
          <w:lang w:eastAsia="pt-BR"/>
        </w:rPr>
        <w:t xml:space="preserve"> com </w:t>
      </w:r>
      <w:r w:rsidR="007102BC" w:rsidRPr="00DD7130">
        <w:rPr>
          <w:rFonts w:asciiTheme="minorHAnsi" w:hAnsiTheme="minorHAnsi"/>
          <w:b/>
          <w:sz w:val="22"/>
          <w:szCs w:val="22"/>
          <w:lang w:eastAsia="pt-BR"/>
        </w:rPr>
        <w:t>u</w:t>
      </w:r>
      <w:r w:rsidR="006F529D" w:rsidRPr="00DD7130">
        <w:rPr>
          <w:rFonts w:asciiTheme="minorHAnsi" w:hAnsiTheme="minorHAnsi"/>
          <w:sz w:val="22"/>
          <w:szCs w:val="22"/>
          <w:lang w:eastAsia="pt-BR"/>
        </w:rPr>
        <w:t xml:space="preserve"> ou </w:t>
      </w:r>
      <w:r w:rsidR="007102BC" w:rsidRPr="00DD7130">
        <w:rPr>
          <w:rFonts w:asciiTheme="minorHAnsi" w:hAnsiTheme="minorHAnsi"/>
          <w:b/>
          <w:sz w:val="22"/>
          <w:szCs w:val="22"/>
          <w:lang w:eastAsia="pt-BR"/>
        </w:rPr>
        <w:t>l</w:t>
      </w:r>
      <w:r w:rsidR="006F529D" w:rsidRPr="00DD7130">
        <w:rPr>
          <w:rFonts w:asciiTheme="minorHAnsi" w:hAnsiTheme="minorHAnsi"/>
          <w:sz w:val="22"/>
          <w:szCs w:val="22"/>
          <w:lang w:eastAsia="pt-BR"/>
        </w:rPr>
        <w:t>.</w:t>
      </w:r>
    </w:p>
    <w:p w14:paraId="710D0EF8" w14:textId="77777777" w:rsidR="007102BC" w:rsidRPr="001D12A1" w:rsidRDefault="007102BC" w:rsidP="007102BC">
      <w:pPr>
        <w:pStyle w:val="03exercicioenunciadoavaliacao"/>
        <w:numPr>
          <w:ilvl w:val="0"/>
          <w:numId w:val="0"/>
        </w:numPr>
        <w:ind w:left="425"/>
        <w:rPr>
          <w:rFonts w:asciiTheme="minorHAnsi" w:hAnsiTheme="minorHAnsi"/>
          <w:sz w:val="22"/>
          <w:szCs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776"/>
      </w:tblGrid>
      <w:tr w:rsidR="003D1494" w:rsidRPr="001D12A1" w14:paraId="1E051AE3" w14:textId="77777777" w:rsidTr="007102BC">
        <w:tc>
          <w:tcPr>
            <w:tcW w:w="4322" w:type="dxa"/>
          </w:tcPr>
          <w:p w14:paraId="65B075B1" w14:textId="31A51750" w:rsidR="001D12A1" w:rsidRPr="001D12A1" w:rsidRDefault="001D12A1" w:rsidP="00DD7130">
            <w:pPr>
              <w:pStyle w:val="05fonte"/>
              <w:ind w:left="850"/>
              <w:jc w:val="left"/>
              <w:rPr>
                <w:sz w:val="22"/>
              </w:rPr>
            </w:pPr>
            <w:bookmarkStart w:id="7" w:name="_GoBack"/>
            <w:bookmarkEnd w:id="7"/>
          </w:p>
          <w:p w14:paraId="2A61EBC1" w14:textId="0034E30A" w:rsidR="003D1494" w:rsidRPr="001D12A1" w:rsidRDefault="001D12A1" w:rsidP="007102BC">
            <w:pPr>
              <w:pStyle w:val="05fonte"/>
              <w:jc w:val="left"/>
              <w:rPr>
                <w:sz w:val="22"/>
              </w:rPr>
            </w:pPr>
            <w:r>
              <w:rPr>
                <w:noProof/>
                <w:sz w:val="22"/>
                <w:lang w:eastAsia="pt-BR"/>
              </w:rPr>
              <w:drawing>
                <wp:inline distT="0" distB="0" distL="0" distR="0" wp14:anchorId="606AFBFC" wp14:editId="030F6225">
                  <wp:extent cx="2162175" cy="208597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77B9F882" w14:textId="2CBCD3CF" w:rsidR="007102BC" w:rsidRPr="001D12A1" w:rsidRDefault="007102BC" w:rsidP="007102BC">
            <w:pPr>
              <w:pStyle w:val="05fonte"/>
              <w:jc w:val="left"/>
              <w:rPr>
                <w:sz w:val="22"/>
              </w:rPr>
            </w:pPr>
          </w:p>
          <w:p w14:paraId="11810763" w14:textId="0B55C40D" w:rsidR="003D1494" w:rsidRPr="001D12A1" w:rsidRDefault="001D12A1" w:rsidP="001D12A1">
            <w:pPr>
              <w:pStyle w:val="05fonte"/>
              <w:jc w:val="center"/>
              <w:rPr>
                <w:sz w:val="22"/>
                <w:lang w:eastAsia="pt-BR"/>
              </w:rPr>
            </w:pPr>
            <w:r>
              <w:rPr>
                <w:noProof/>
                <w:sz w:val="22"/>
                <w:lang w:eastAsia="pt-BR"/>
              </w:rPr>
              <w:drawing>
                <wp:inline distT="0" distB="0" distL="0" distR="0" wp14:anchorId="6428C32F" wp14:editId="5E8E1202">
                  <wp:extent cx="2019300" cy="20193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2BC" w:rsidRPr="001D12A1" w14:paraId="70FF1B05" w14:textId="77777777" w:rsidTr="007102BC">
        <w:tc>
          <w:tcPr>
            <w:tcW w:w="4322" w:type="dxa"/>
          </w:tcPr>
          <w:p w14:paraId="47E82C12" w14:textId="031D37E2" w:rsidR="007102BC" w:rsidRPr="001D12A1" w:rsidRDefault="007102BC" w:rsidP="001D12A1">
            <w:pPr>
              <w:pStyle w:val="03exercicioenunciadosmarcadoravaliacao"/>
              <w:ind w:left="-12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12A1">
              <w:rPr>
                <w:rFonts w:asciiTheme="minorHAnsi" w:hAnsiTheme="minorHAnsi"/>
                <w:sz w:val="22"/>
                <w:szCs w:val="22"/>
              </w:rPr>
              <w:t>SO______</w:t>
            </w:r>
          </w:p>
        </w:tc>
        <w:tc>
          <w:tcPr>
            <w:tcW w:w="4322" w:type="dxa"/>
          </w:tcPr>
          <w:p w14:paraId="30EF8CF3" w14:textId="0EF435B9" w:rsidR="007102BC" w:rsidRPr="001D12A1" w:rsidRDefault="007102BC" w:rsidP="001D12A1">
            <w:pPr>
              <w:pStyle w:val="03exercicioenunciadosmarcadoravaliacao"/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12A1">
              <w:rPr>
                <w:rFonts w:asciiTheme="minorHAnsi" w:hAnsiTheme="minorHAnsi"/>
                <w:sz w:val="22"/>
                <w:szCs w:val="22"/>
              </w:rPr>
              <w:t>CÉ______</w:t>
            </w:r>
          </w:p>
        </w:tc>
      </w:tr>
      <w:tr w:rsidR="003D1494" w:rsidRPr="001D12A1" w14:paraId="465BCFAF" w14:textId="77777777" w:rsidTr="001D12A1">
        <w:tc>
          <w:tcPr>
            <w:tcW w:w="4322" w:type="dxa"/>
          </w:tcPr>
          <w:p w14:paraId="3DCF6C75" w14:textId="129CB89E" w:rsidR="007102BC" w:rsidRPr="001D12A1" w:rsidRDefault="007102BC" w:rsidP="00DD7130">
            <w:pPr>
              <w:pStyle w:val="05fonte"/>
              <w:spacing w:after="360"/>
              <w:jc w:val="left"/>
              <w:rPr>
                <w:sz w:val="22"/>
              </w:rPr>
            </w:pPr>
          </w:p>
          <w:p w14:paraId="44E5399A" w14:textId="71B06BD4" w:rsidR="003D1494" w:rsidRPr="001D12A1" w:rsidRDefault="001D12A1" w:rsidP="007102BC">
            <w:pPr>
              <w:pStyle w:val="05fonte"/>
              <w:jc w:val="left"/>
              <w:rPr>
                <w:sz w:val="22"/>
              </w:rPr>
            </w:pPr>
            <w:r>
              <w:rPr>
                <w:noProof/>
                <w:sz w:val="22"/>
                <w:lang w:eastAsia="pt-BR"/>
              </w:rPr>
              <w:drawing>
                <wp:inline distT="0" distB="0" distL="0" distR="0" wp14:anchorId="130B44D0" wp14:editId="4A170F3D">
                  <wp:extent cx="2343150" cy="23431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7E66CAA6" w14:textId="0011136E" w:rsidR="007102BC" w:rsidRPr="001D12A1" w:rsidRDefault="007102BC" w:rsidP="001D12A1">
            <w:pPr>
              <w:pStyle w:val="05fonte"/>
              <w:jc w:val="center"/>
              <w:rPr>
                <w:sz w:val="22"/>
              </w:rPr>
            </w:pPr>
          </w:p>
          <w:p w14:paraId="28DF9932" w14:textId="78E9E390" w:rsidR="003D1494" w:rsidRPr="001D12A1" w:rsidRDefault="001D12A1" w:rsidP="001D12A1">
            <w:pPr>
              <w:pStyle w:val="05fonte"/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t-BR"/>
              </w:rPr>
              <w:drawing>
                <wp:inline distT="0" distB="0" distL="0" distR="0" wp14:anchorId="33629A45" wp14:editId="078E4B42">
                  <wp:extent cx="2886075" cy="143827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4DB3F" w14:textId="5F0AB421" w:rsidR="003D1494" w:rsidRPr="001D12A1" w:rsidRDefault="003D1494" w:rsidP="001D12A1">
            <w:pPr>
              <w:pStyle w:val="03exercicioitem"/>
              <w:jc w:val="center"/>
            </w:pPr>
          </w:p>
        </w:tc>
      </w:tr>
      <w:tr w:rsidR="007102BC" w:rsidRPr="001D12A1" w14:paraId="10913B07" w14:textId="77777777" w:rsidTr="007102BC">
        <w:tc>
          <w:tcPr>
            <w:tcW w:w="4322" w:type="dxa"/>
          </w:tcPr>
          <w:p w14:paraId="2DA2678D" w14:textId="7C7B623C" w:rsidR="007102BC" w:rsidRPr="001D12A1" w:rsidRDefault="007102BC" w:rsidP="001D12A1">
            <w:pPr>
              <w:pStyle w:val="03exercicioenunciadosmarcadoravaliacao"/>
              <w:ind w:left="-6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12A1">
              <w:rPr>
                <w:rFonts w:asciiTheme="minorHAnsi" w:hAnsiTheme="minorHAnsi"/>
                <w:sz w:val="22"/>
                <w:szCs w:val="22"/>
              </w:rPr>
              <w:t>BRASI______</w:t>
            </w:r>
          </w:p>
        </w:tc>
        <w:tc>
          <w:tcPr>
            <w:tcW w:w="4322" w:type="dxa"/>
          </w:tcPr>
          <w:p w14:paraId="4A6B470B" w14:textId="2761B28B" w:rsidR="007102BC" w:rsidRPr="001D12A1" w:rsidRDefault="007102BC" w:rsidP="001D12A1">
            <w:pPr>
              <w:pStyle w:val="03exercicioenunciadosmarcadoravaliacao"/>
              <w:ind w:left="-85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12A1">
              <w:rPr>
                <w:rFonts w:asciiTheme="minorHAnsi" w:hAnsiTheme="minorHAnsi"/>
                <w:sz w:val="22"/>
                <w:szCs w:val="22"/>
              </w:rPr>
              <w:t>CHAPÉ______</w:t>
            </w:r>
          </w:p>
        </w:tc>
      </w:tr>
    </w:tbl>
    <w:p w14:paraId="52AF556F" w14:textId="05EBA425" w:rsidR="007102BC" w:rsidRPr="001D12A1" w:rsidRDefault="007102BC" w:rsidP="00DA1B95">
      <w:pPr>
        <w:rPr>
          <w:rFonts w:cstheme="minorHAnsi"/>
        </w:rPr>
      </w:pPr>
    </w:p>
    <w:p w14:paraId="3C04C56E" w14:textId="77777777" w:rsidR="007102BC" w:rsidRPr="001D12A1" w:rsidRDefault="007102BC">
      <w:pPr>
        <w:rPr>
          <w:rFonts w:cstheme="minorHAnsi"/>
        </w:rPr>
      </w:pPr>
      <w:r w:rsidRPr="001D12A1">
        <w:rPr>
          <w:rFonts w:cstheme="minorHAnsi"/>
        </w:rPr>
        <w:br w:type="page"/>
      </w:r>
    </w:p>
    <w:tbl>
      <w:tblPr>
        <w:tblW w:w="91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515"/>
      </w:tblGrid>
      <w:tr w:rsidR="00DA1B95" w:rsidRPr="001D12A1" w14:paraId="6413035A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158433C9" w14:textId="77777777" w:rsidR="00DA1B95" w:rsidRPr="001D12A1" w:rsidRDefault="00DA1B95" w:rsidP="00DA1B9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0BC372AD" w14:textId="34559C9F" w:rsidR="00DA1B95" w:rsidRPr="001D12A1" w:rsidRDefault="00DA1B95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Consciência grafofonêmica</w:t>
            </w:r>
          </w:p>
        </w:tc>
      </w:tr>
      <w:tr w:rsidR="00DA1B95" w:rsidRPr="001D12A1" w14:paraId="5E4D245D" w14:textId="77777777" w:rsidTr="00DD7130">
        <w:trPr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48748FDA" w14:textId="77777777" w:rsidR="00DA1B95" w:rsidRPr="001D12A1" w:rsidRDefault="00DA1B95" w:rsidP="00DA1B95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099" w:type="dxa"/>
            <w:gridSpan w:val="4"/>
            <w:shd w:val="clear" w:color="000000" w:fill="FFFFFF"/>
            <w:vAlign w:val="center"/>
          </w:tcPr>
          <w:p w14:paraId="3ABF7736" w14:textId="584F1792" w:rsidR="00DA1B95" w:rsidRPr="001D12A1" w:rsidRDefault="00DA1B95" w:rsidP="00DD7130">
            <w:pPr>
              <w:pStyle w:val="05tabelatexto"/>
              <w:ind w:right="220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(EF04LP25)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Memorizar a grafia de palavras de uso frequente nas quais as relações fonema-</w:t>
            </w:r>
            <w:r w:rsidR="00506B17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 -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grafema são irregulares e com </w:t>
            </w: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h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inicial que não representa fonema.</w:t>
            </w:r>
          </w:p>
        </w:tc>
      </w:tr>
      <w:tr w:rsidR="00B77F47" w:rsidRPr="001D12A1" w14:paraId="07632495" w14:textId="77777777" w:rsidTr="0051446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4E400722" w14:textId="1C8708F8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Observações</w:t>
            </w:r>
          </w:p>
        </w:tc>
        <w:tc>
          <w:tcPr>
            <w:tcW w:w="7099" w:type="dxa"/>
            <w:gridSpan w:val="4"/>
            <w:shd w:val="clear" w:color="000000" w:fill="FFFFFF"/>
          </w:tcPr>
          <w:p w14:paraId="095E72B4" w14:textId="3AD3E910" w:rsidR="00B77F47" w:rsidRPr="001D12A1" w:rsidRDefault="00B77F47" w:rsidP="00506B17">
            <w:pPr>
              <w:pStyle w:val="05tabelatexto"/>
              <w:ind w:right="220"/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(EF04LP25)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Memorizar a grafia de palavras de uso frequente nas quais as relações fonema-</w:t>
            </w:r>
            <w:r w:rsidR="00506B17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 -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grafema são irregulares.</w:t>
            </w:r>
          </w:p>
        </w:tc>
      </w:tr>
      <w:tr w:rsidR="00B77F47" w:rsidRPr="001D12A1" w14:paraId="38D5CF6D" w14:textId="77777777" w:rsidTr="00514460"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5078E424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48D5298C" w14:textId="77777777" w:rsidR="00B77F47" w:rsidRPr="001D12A1" w:rsidRDefault="00B77F47" w:rsidP="00B77F4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34A7ABFD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F7DD15E" w14:textId="77777777" w:rsidR="00B77F47" w:rsidRPr="001D12A1" w:rsidRDefault="00B77F47" w:rsidP="00B77F4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3</w:t>
            </w:r>
          </w:p>
        </w:tc>
      </w:tr>
      <w:tr w:rsidR="00B77F47" w:rsidRPr="001D12A1" w14:paraId="070EE73D" w14:textId="77777777" w:rsidTr="00514460">
        <w:trPr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7D835EFD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33DFFA4F" w14:textId="68664F94" w:rsidR="00B77F47" w:rsidRPr="00DD7130" w:rsidRDefault="00B77F47" w:rsidP="00B77F4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20F8E250" w14:textId="30E05279" w:rsidR="00B77F47" w:rsidRPr="001D12A1" w:rsidRDefault="00B77F47" w:rsidP="00B77F4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acertou a grafia de todas as palavras: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sol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céu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Brasil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chapéu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B77F47" w:rsidRPr="001D12A1" w14:paraId="47C765B0" w14:textId="77777777" w:rsidTr="00514460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61C9D045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1647E15A" w14:textId="6E0FCE86" w:rsidR="00B77F47" w:rsidRPr="00DD7130" w:rsidRDefault="00B77F47" w:rsidP="00B77F4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5E9CFDF4" w14:textId="28C8C3DA" w:rsidR="00B77F47" w:rsidRPr="001D12A1" w:rsidRDefault="00B77F47" w:rsidP="00B77F4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acertou três terminações.</w:t>
            </w:r>
          </w:p>
        </w:tc>
      </w:tr>
      <w:tr w:rsidR="00B77F47" w:rsidRPr="001D12A1" w14:paraId="6C3261C8" w14:textId="77777777" w:rsidTr="00514460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4794E7EE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36926AE1" w14:textId="0E8E8E95" w:rsidR="00B77F47" w:rsidRPr="00DD7130" w:rsidRDefault="00B77F47" w:rsidP="00B77F4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2A1B1647" w14:textId="390E3825" w:rsidR="00B77F47" w:rsidRPr="001D12A1" w:rsidRDefault="00B77F47" w:rsidP="00B77F4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acertou duas terminações.</w:t>
            </w:r>
          </w:p>
        </w:tc>
      </w:tr>
      <w:tr w:rsidR="00B77F47" w:rsidRPr="001D12A1" w14:paraId="3A0D978B" w14:textId="77777777" w:rsidTr="00514460">
        <w:trPr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63DE1424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59B784DD" w14:textId="2282EE15" w:rsidR="00B77F47" w:rsidRPr="00DD7130" w:rsidRDefault="00B77F47" w:rsidP="00B77F47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DD7130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582" w:type="dxa"/>
            <w:gridSpan w:val="3"/>
            <w:shd w:val="clear" w:color="000000" w:fill="FFFFFF"/>
            <w:vAlign w:val="center"/>
          </w:tcPr>
          <w:p w14:paraId="7070FFAE" w14:textId="718CB4E3" w:rsidR="00B77F47" w:rsidRPr="001D12A1" w:rsidRDefault="00B77F47" w:rsidP="00B77F47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O aluno errou todas as terminações.</w:t>
            </w:r>
          </w:p>
        </w:tc>
      </w:tr>
      <w:tr w:rsidR="00B77F47" w:rsidRPr="001D12A1" w14:paraId="1FC7F206" w14:textId="77777777" w:rsidTr="00DD713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367B878A" w14:textId="77777777" w:rsidR="00B77F47" w:rsidRPr="001D12A1" w:rsidRDefault="00B77F47" w:rsidP="00B77F47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099" w:type="dxa"/>
            <w:gridSpan w:val="4"/>
            <w:vAlign w:val="center"/>
          </w:tcPr>
          <w:p w14:paraId="3C0B7D05" w14:textId="6D1F147F" w:rsidR="00B77F47" w:rsidRPr="001D12A1" w:rsidRDefault="00B77F47" w:rsidP="00DD7130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 xml:space="preserve">O professor pode trabalhar com outras palavras que terminem em </w:t>
            </w:r>
            <w:r w:rsidRPr="001D12A1">
              <w:rPr>
                <w:rFonts w:asciiTheme="minorHAnsi" w:hAnsiTheme="minorHAnsi" w:cstheme="minorHAnsi"/>
                <w:b/>
                <w:szCs w:val="18"/>
              </w:rPr>
              <w:t>l</w:t>
            </w:r>
            <w:r w:rsidRPr="001D12A1">
              <w:rPr>
                <w:rFonts w:asciiTheme="minorHAnsi" w:hAnsiTheme="minorHAnsi" w:cstheme="minorHAnsi"/>
                <w:szCs w:val="18"/>
              </w:rPr>
              <w:t xml:space="preserve"> e </w:t>
            </w:r>
            <w:r w:rsidRPr="001D12A1">
              <w:rPr>
                <w:rFonts w:asciiTheme="minorHAnsi" w:hAnsiTheme="minorHAnsi" w:cstheme="minorHAnsi"/>
                <w:b/>
                <w:szCs w:val="18"/>
              </w:rPr>
              <w:t>u</w:t>
            </w:r>
            <w:r w:rsidRPr="001D12A1">
              <w:rPr>
                <w:rFonts w:asciiTheme="minorHAnsi" w:hAnsiTheme="minorHAnsi" w:cstheme="minorHAnsi"/>
                <w:szCs w:val="18"/>
              </w:rPr>
              <w:t>, mas é recomendável que chame atenção para essas palavras dentro de um contexto.</w:t>
            </w:r>
          </w:p>
        </w:tc>
      </w:tr>
    </w:tbl>
    <w:p w14:paraId="54BF081B" w14:textId="77777777" w:rsidR="003D1494" w:rsidRPr="001D12A1" w:rsidRDefault="003D1494">
      <w:pPr>
        <w:rPr>
          <w:rFonts w:cstheme="minorHAnsi"/>
          <w:color w:val="000000"/>
          <w:lang w:eastAsia="pt-BR"/>
        </w:rPr>
      </w:pPr>
      <w:r w:rsidRPr="001D12A1">
        <w:rPr>
          <w:rFonts w:cstheme="minorHAnsi"/>
          <w:lang w:eastAsia="pt-BR"/>
        </w:rPr>
        <w:br w:type="page"/>
      </w:r>
    </w:p>
    <w:p w14:paraId="2441A282" w14:textId="1475F80F" w:rsidR="000D685B" w:rsidRPr="00456EFD" w:rsidRDefault="00C90E25" w:rsidP="000526CB">
      <w:pPr>
        <w:pStyle w:val="03exercicioenunciadoavaliacao"/>
        <w:rPr>
          <w:rFonts w:asciiTheme="minorHAnsi" w:hAnsiTheme="minorHAnsi"/>
          <w:sz w:val="22"/>
          <w:szCs w:val="22"/>
          <w:lang w:eastAsia="pt-BR"/>
        </w:rPr>
      </w:pPr>
      <w:r w:rsidRPr="00456EFD">
        <w:rPr>
          <w:rFonts w:asciiTheme="minorHAnsi" w:hAnsiTheme="minorHAnsi"/>
          <w:sz w:val="22"/>
          <w:szCs w:val="22"/>
          <w:lang w:eastAsia="pt-BR"/>
        </w:rPr>
        <w:lastRenderedPageBreak/>
        <w:t>Leia</w:t>
      </w:r>
      <w:r w:rsidR="00CD1D41" w:rsidRPr="00456EFD">
        <w:rPr>
          <w:rFonts w:asciiTheme="minorHAnsi" w:hAnsiTheme="minorHAnsi"/>
          <w:sz w:val="22"/>
          <w:szCs w:val="22"/>
          <w:lang w:eastAsia="pt-BR"/>
        </w:rPr>
        <w:t xml:space="preserve"> o trecho abaixo.</w:t>
      </w:r>
    </w:p>
    <w:p w14:paraId="224E300C" w14:textId="0F6E55B4" w:rsidR="003D1494" w:rsidRPr="001D12A1" w:rsidRDefault="006F529D" w:rsidP="00C90E25">
      <w:pPr>
        <w:pStyle w:val="02textocitado"/>
        <w:rPr>
          <w:rFonts w:asciiTheme="minorHAnsi" w:hAnsiTheme="minorHAnsi" w:cstheme="minorHAnsi"/>
          <w:szCs w:val="22"/>
          <w:shd w:val="clear" w:color="auto" w:fill="FFFFFF"/>
        </w:rPr>
      </w:pPr>
      <w:r w:rsidRPr="001D12A1">
        <w:rPr>
          <w:rFonts w:asciiTheme="minorHAnsi" w:hAnsiTheme="minorHAnsi" w:cstheme="minorHAnsi"/>
          <w:szCs w:val="22"/>
          <w:shd w:val="clear" w:color="auto" w:fill="FFFFFF"/>
        </w:rPr>
        <w:t xml:space="preserve">[...] </w:t>
      </w:r>
      <w:r w:rsidR="003D1494" w:rsidRPr="001D12A1">
        <w:rPr>
          <w:rFonts w:asciiTheme="minorHAnsi" w:hAnsiTheme="minorHAnsi" w:cstheme="minorHAnsi"/>
          <w:szCs w:val="22"/>
          <w:shd w:val="clear" w:color="auto" w:fill="FFFFFF"/>
        </w:rPr>
        <w:t>Tu não és nada ainda para mim senão um garoto inteiramente igual a cem mil outros garotos. E eu não tenho necessidade de ti. E tu não tens também necessidade de mim. Não passo a teus olhos de uma raposa igual a cem mil outras raposas. Mas, se tu me cativas, nós teremos necessidade um do outro. Serás para mim o único no mundo. E eu serei para ti única no mundo</w:t>
      </w:r>
      <w:r w:rsidR="00471926" w:rsidRPr="001D12A1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1D12A1">
        <w:rPr>
          <w:rFonts w:asciiTheme="minorHAnsi" w:hAnsiTheme="minorHAnsi" w:cstheme="minorHAnsi"/>
          <w:szCs w:val="22"/>
          <w:shd w:val="clear" w:color="auto" w:fill="FFFFFF"/>
        </w:rPr>
        <w:t>[...]</w:t>
      </w:r>
    </w:p>
    <w:p w14:paraId="2C95F5C2" w14:textId="1EF78746" w:rsidR="003D1494" w:rsidRPr="001D12A1" w:rsidRDefault="00B77F47" w:rsidP="008B6B5B">
      <w:pPr>
        <w:pStyle w:val="02textocitadofonte"/>
        <w:rPr>
          <w:sz w:val="22"/>
        </w:rPr>
      </w:pPr>
      <w:r w:rsidRPr="001D12A1">
        <w:rPr>
          <w:sz w:val="22"/>
          <w:lang w:eastAsia="pt-BR"/>
        </w:rPr>
        <w:t>Antoine de Saint-Exupéry</w:t>
      </w:r>
      <w:r w:rsidRPr="001D12A1">
        <w:rPr>
          <w:sz w:val="22"/>
        </w:rPr>
        <w:t xml:space="preserve">. </w:t>
      </w:r>
      <w:r w:rsidR="003D1494" w:rsidRPr="001D12A1">
        <w:rPr>
          <w:sz w:val="22"/>
        </w:rPr>
        <w:t xml:space="preserve">Disponível em: </w:t>
      </w:r>
      <w:r w:rsidR="00C90E25" w:rsidRPr="001D12A1">
        <w:rPr>
          <w:sz w:val="22"/>
        </w:rPr>
        <w:t>&lt;</w:t>
      </w:r>
      <w:r w:rsidR="003D1494" w:rsidRPr="001D12A1">
        <w:rPr>
          <w:sz w:val="22"/>
        </w:rPr>
        <w:t>obviousmag.org/genialmente_louco/2015/a-arte-de-cativar.html</w:t>
      </w:r>
      <w:r w:rsidR="00C90E25" w:rsidRPr="001D12A1">
        <w:rPr>
          <w:sz w:val="22"/>
        </w:rPr>
        <w:t>&gt;</w:t>
      </w:r>
      <w:r w:rsidR="003D1494" w:rsidRPr="001D12A1">
        <w:rPr>
          <w:sz w:val="22"/>
        </w:rPr>
        <w:t xml:space="preserve">. </w:t>
      </w:r>
      <w:r w:rsidR="00822DE6">
        <w:rPr>
          <w:sz w:val="22"/>
        </w:rPr>
        <w:br/>
      </w:r>
      <w:r w:rsidR="003D1494" w:rsidRPr="001D12A1">
        <w:rPr>
          <w:sz w:val="22"/>
        </w:rPr>
        <w:t>Acesso em: 17 dez</w:t>
      </w:r>
      <w:r w:rsidR="001806F2" w:rsidRPr="001D12A1">
        <w:rPr>
          <w:sz w:val="22"/>
        </w:rPr>
        <w:t>.</w:t>
      </w:r>
      <w:r w:rsidR="003D1494" w:rsidRPr="001D12A1">
        <w:rPr>
          <w:sz w:val="22"/>
        </w:rPr>
        <w:t xml:space="preserve"> 2017.</w:t>
      </w:r>
      <w:r w:rsidR="008B6B5B" w:rsidRPr="001D12A1">
        <w:rPr>
          <w:sz w:val="22"/>
        </w:rPr>
        <w:t xml:space="preserve"> (</w:t>
      </w:r>
      <w:r w:rsidR="00D07E6B" w:rsidRPr="001D12A1">
        <w:rPr>
          <w:sz w:val="22"/>
        </w:rPr>
        <w:t>F</w:t>
      </w:r>
      <w:r w:rsidR="008B6B5B" w:rsidRPr="001D12A1">
        <w:rPr>
          <w:sz w:val="22"/>
        </w:rPr>
        <w:t>ragmento</w:t>
      </w:r>
      <w:r w:rsidR="001806F2" w:rsidRPr="001D12A1">
        <w:rPr>
          <w:sz w:val="22"/>
        </w:rPr>
        <w:t>.</w:t>
      </w:r>
      <w:r w:rsidR="008B6B5B" w:rsidRPr="001D12A1">
        <w:rPr>
          <w:sz w:val="22"/>
        </w:rPr>
        <w:t>)</w:t>
      </w:r>
    </w:p>
    <w:p w14:paraId="1001CC33" w14:textId="09FF1CAC" w:rsidR="003D1494" w:rsidRPr="00456EFD" w:rsidRDefault="003D1494" w:rsidP="00C90E25">
      <w:pPr>
        <w:pStyle w:val="03exercicioenunciado"/>
        <w:numPr>
          <w:ilvl w:val="0"/>
          <w:numId w:val="0"/>
        </w:numPr>
        <w:ind w:left="425"/>
        <w:rPr>
          <w:rFonts w:asciiTheme="minorHAnsi" w:hAnsiTheme="minorHAnsi"/>
          <w:szCs w:val="22"/>
          <w:lang w:eastAsia="pt-BR"/>
        </w:rPr>
      </w:pPr>
      <w:r w:rsidRPr="00456EFD">
        <w:rPr>
          <w:rFonts w:asciiTheme="minorHAnsi" w:hAnsiTheme="minorHAnsi"/>
          <w:szCs w:val="22"/>
          <w:lang w:eastAsia="pt-BR"/>
        </w:rPr>
        <w:t>N</w:t>
      </w:r>
      <w:r w:rsidR="00B77F47" w:rsidRPr="00456EFD">
        <w:rPr>
          <w:rFonts w:asciiTheme="minorHAnsi" w:hAnsiTheme="minorHAnsi"/>
          <w:szCs w:val="22"/>
          <w:lang w:eastAsia="pt-BR"/>
        </w:rPr>
        <w:t>esse</w:t>
      </w:r>
      <w:r w:rsidRPr="00456EFD">
        <w:rPr>
          <w:rFonts w:asciiTheme="minorHAnsi" w:hAnsiTheme="minorHAnsi"/>
          <w:szCs w:val="22"/>
          <w:lang w:eastAsia="pt-BR"/>
        </w:rPr>
        <w:t xml:space="preserve"> trecho de </w:t>
      </w:r>
      <w:r w:rsidRPr="00456EFD">
        <w:rPr>
          <w:rFonts w:asciiTheme="minorHAnsi" w:hAnsiTheme="minorHAnsi"/>
          <w:b/>
          <w:szCs w:val="22"/>
          <w:lang w:eastAsia="pt-BR"/>
        </w:rPr>
        <w:t xml:space="preserve">O pequeno </w:t>
      </w:r>
      <w:r w:rsidR="001806F2" w:rsidRPr="00456EFD">
        <w:rPr>
          <w:rFonts w:asciiTheme="minorHAnsi" w:hAnsiTheme="minorHAnsi"/>
          <w:b/>
          <w:szCs w:val="22"/>
          <w:lang w:eastAsia="pt-BR"/>
        </w:rPr>
        <w:t>p</w:t>
      </w:r>
      <w:r w:rsidRPr="00456EFD">
        <w:rPr>
          <w:rFonts w:asciiTheme="minorHAnsi" w:hAnsiTheme="minorHAnsi"/>
          <w:b/>
          <w:szCs w:val="22"/>
          <w:lang w:eastAsia="pt-BR"/>
        </w:rPr>
        <w:t>ríncipe</w:t>
      </w:r>
      <w:r w:rsidRPr="00456EFD">
        <w:rPr>
          <w:rFonts w:asciiTheme="minorHAnsi" w:hAnsiTheme="minorHAnsi"/>
          <w:szCs w:val="22"/>
          <w:lang w:eastAsia="pt-BR"/>
        </w:rPr>
        <w:t xml:space="preserve">, a raposa fala sobre a arte de cativar. O que significa </w:t>
      </w:r>
      <w:r w:rsidRPr="00456EFD">
        <w:rPr>
          <w:rFonts w:asciiTheme="minorHAnsi" w:hAnsiTheme="minorHAnsi"/>
          <w:b/>
          <w:szCs w:val="22"/>
          <w:lang w:eastAsia="pt-BR"/>
        </w:rPr>
        <w:t>cativar</w:t>
      </w:r>
      <w:r w:rsidRPr="00456EFD">
        <w:rPr>
          <w:rFonts w:asciiTheme="minorHAnsi" w:hAnsiTheme="minorHAnsi"/>
          <w:szCs w:val="22"/>
          <w:lang w:eastAsia="pt-BR"/>
        </w:rPr>
        <w:t xml:space="preserve"> </w:t>
      </w:r>
      <w:r w:rsidR="001806F2" w:rsidRPr="00456EFD">
        <w:rPr>
          <w:rFonts w:asciiTheme="minorHAnsi" w:hAnsiTheme="minorHAnsi"/>
          <w:szCs w:val="22"/>
          <w:lang w:eastAsia="pt-BR"/>
        </w:rPr>
        <w:t>n</w:t>
      </w:r>
      <w:r w:rsidRPr="00456EFD">
        <w:rPr>
          <w:rFonts w:asciiTheme="minorHAnsi" w:hAnsiTheme="minorHAnsi"/>
          <w:szCs w:val="22"/>
          <w:lang w:eastAsia="pt-BR"/>
        </w:rPr>
        <w:t>esse contexto?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526CB" w:rsidRPr="001D12A1" w14:paraId="7FEE61CB" w14:textId="77777777" w:rsidTr="00582D24">
        <w:tc>
          <w:tcPr>
            <w:tcW w:w="8645" w:type="dxa"/>
          </w:tcPr>
          <w:p w14:paraId="7A75453E" w14:textId="77777777" w:rsidR="000526CB" w:rsidRPr="001D12A1" w:rsidRDefault="000526CB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0526CB" w:rsidRPr="001D12A1" w14:paraId="37C06522" w14:textId="77777777" w:rsidTr="00582D24">
        <w:tc>
          <w:tcPr>
            <w:tcW w:w="8645" w:type="dxa"/>
          </w:tcPr>
          <w:p w14:paraId="772A95C4" w14:textId="77777777" w:rsidR="000526CB" w:rsidRPr="001D12A1" w:rsidRDefault="000526CB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0526CB" w:rsidRPr="001D12A1" w14:paraId="44427633" w14:textId="77777777" w:rsidTr="00582D24">
        <w:tc>
          <w:tcPr>
            <w:tcW w:w="8645" w:type="dxa"/>
          </w:tcPr>
          <w:p w14:paraId="6AF4969A" w14:textId="77777777" w:rsidR="000526CB" w:rsidRPr="001D12A1" w:rsidRDefault="000526CB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0526CB" w:rsidRPr="001D12A1" w14:paraId="2FC6D13C" w14:textId="77777777" w:rsidTr="00582D24">
        <w:tc>
          <w:tcPr>
            <w:tcW w:w="8645" w:type="dxa"/>
          </w:tcPr>
          <w:p w14:paraId="44BD5DDD" w14:textId="77777777" w:rsidR="000526CB" w:rsidRPr="001D12A1" w:rsidRDefault="000526CB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514460" w:rsidRPr="001D12A1" w14:paraId="0DE7AF46" w14:textId="77777777" w:rsidTr="00582D24">
        <w:tc>
          <w:tcPr>
            <w:tcW w:w="8645" w:type="dxa"/>
          </w:tcPr>
          <w:p w14:paraId="1ED9358A" w14:textId="77777777" w:rsidR="00514460" w:rsidRPr="001D12A1" w:rsidRDefault="00514460" w:rsidP="00582D24">
            <w:pPr>
              <w:pStyle w:val="03exercicioenunciadosmarcador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4612624D" w14:textId="3FEBCC22" w:rsidR="00C90E25" w:rsidRPr="001D12A1" w:rsidRDefault="00C90E25" w:rsidP="00B418A9">
      <w:pPr>
        <w:rPr>
          <w:rFonts w:cstheme="minorHAnsi"/>
        </w:rPr>
      </w:pPr>
    </w:p>
    <w:tbl>
      <w:tblPr>
        <w:tblW w:w="9299" w:type="dxa"/>
        <w:tblBorders>
          <w:top w:val="double" w:sz="4" w:space="0" w:color="0091A5"/>
          <w:left w:val="double" w:sz="4" w:space="0" w:color="0091A5"/>
          <w:bottom w:val="double" w:sz="4" w:space="0" w:color="0091A5"/>
          <w:right w:val="double" w:sz="4" w:space="0" w:color="0091A5"/>
          <w:insideH w:val="double" w:sz="4" w:space="0" w:color="0091A5"/>
          <w:insideV w:val="double" w:sz="4" w:space="0" w:color="0091A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519"/>
        <w:gridCol w:w="2376"/>
        <w:gridCol w:w="1689"/>
        <w:gridCol w:w="2580"/>
        <w:gridCol w:w="35"/>
      </w:tblGrid>
      <w:tr w:rsidR="00B418A9" w:rsidRPr="001D12A1" w14:paraId="22FF91DF" w14:textId="77777777" w:rsidTr="00456EFD">
        <w:trPr>
          <w:gridAfter w:val="1"/>
          <w:wAfter w:w="35" w:type="dxa"/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5C813B21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 xml:space="preserve">Objeto de </w:t>
            </w:r>
            <w:r w:rsidRPr="001D12A1">
              <w:rPr>
                <w:rFonts w:asciiTheme="minorHAnsi" w:hAnsiTheme="minorHAnsi" w:cstheme="minorHAnsi"/>
                <w:sz w:val="18"/>
                <w:szCs w:val="18"/>
              </w:rPr>
              <w:br/>
              <w:t>conhecimento (BNCC)</w:t>
            </w:r>
          </w:p>
        </w:tc>
        <w:tc>
          <w:tcPr>
            <w:tcW w:w="7164" w:type="dxa"/>
            <w:gridSpan w:val="4"/>
            <w:shd w:val="clear" w:color="000000" w:fill="FFFFFF"/>
            <w:vAlign w:val="center"/>
          </w:tcPr>
          <w:p w14:paraId="64C63581" w14:textId="30110223" w:rsidR="00B418A9" w:rsidRPr="001D12A1" w:rsidRDefault="00B418A9" w:rsidP="00456EFD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>Reflexão sobre o léxico do texto</w:t>
            </w:r>
          </w:p>
        </w:tc>
      </w:tr>
      <w:tr w:rsidR="00B418A9" w:rsidRPr="001D12A1" w14:paraId="75B9E693" w14:textId="77777777" w:rsidTr="00456EFD">
        <w:trPr>
          <w:gridAfter w:val="1"/>
          <w:wAfter w:w="35" w:type="dxa"/>
          <w:trHeight w:val="284"/>
        </w:trPr>
        <w:tc>
          <w:tcPr>
            <w:tcW w:w="2100" w:type="dxa"/>
            <w:shd w:val="clear" w:color="auto" w:fill="57B7C3"/>
            <w:vAlign w:val="center"/>
            <w:hideMark/>
          </w:tcPr>
          <w:p w14:paraId="418BE317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Habilidade BNCC</w:t>
            </w:r>
          </w:p>
        </w:tc>
        <w:tc>
          <w:tcPr>
            <w:tcW w:w="7164" w:type="dxa"/>
            <w:gridSpan w:val="4"/>
            <w:shd w:val="clear" w:color="000000" w:fill="FFFFFF"/>
            <w:vAlign w:val="center"/>
          </w:tcPr>
          <w:p w14:paraId="2E93C359" w14:textId="695BABCB" w:rsidR="00B418A9" w:rsidRPr="001D12A1" w:rsidRDefault="00B418A9" w:rsidP="00456EFD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b/>
                <w:noProof/>
                <w:szCs w:val="18"/>
                <w:lang w:eastAsia="pt-BR"/>
              </w:rPr>
              <w:t>(EF04LP13)</w:t>
            </w:r>
            <w:r w:rsidRPr="001D12A1">
              <w:rPr>
                <w:rFonts w:asciiTheme="minorHAnsi" w:hAnsiTheme="minorHAnsi" w:cstheme="minorHAnsi"/>
                <w:noProof/>
                <w:szCs w:val="18"/>
                <w:lang w:eastAsia="pt-BR"/>
              </w:rPr>
              <w:t xml:space="preserve"> Inferir, em textos, o sentido de palavras e expressões, considerando o contexto em que aparecem.</w:t>
            </w:r>
          </w:p>
        </w:tc>
      </w:tr>
      <w:tr w:rsidR="00B418A9" w:rsidRPr="001D12A1" w14:paraId="6F92D266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77CF8CE9" w14:textId="77777777" w:rsidR="00B418A9" w:rsidRPr="001D12A1" w:rsidRDefault="00B418A9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Tipo de questão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14:paraId="705DBC0E" w14:textId="77777777" w:rsidR="00B418A9" w:rsidRPr="001D12A1" w:rsidRDefault="00B418A9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Aberta</w:t>
            </w:r>
          </w:p>
        </w:tc>
        <w:tc>
          <w:tcPr>
            <w:tcW w:w="1689" w:type="dxa"/>
            <w:shd w:val="clear" w:color="auto" w:fill="57B7C3"/>
            <w:vAlign w:val="center"/>
          </w:tcPr>
          <w:p w14:paraId="57045733" w14:textId="77777777" w:rsidR="00B418A9" w:rsidRPr="001D12A1" w:rsidRDefault="00B418A9" w:rsidP="001A6D0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Capítulo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C9231F1" w14:textId="61C49AFD" w:rsidR="00B418A9" w:rsidRPr="001D12A1" w:rsidRDefault="00B418A9" w:rsidP="001A6D0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4</w:t>
            </w:r>
          </w:p>
        </w:tc>
      </w:tr>
      <w:tr w:rsidR="00B418A9" w:rsidRPr="001D12A1" w14:paraId="28717C1B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 w:val="restart"/>
            <w:shd w:val="clear" w:color="auto" w:fill="57B7C3"/>
            <w:vAlign w:val="center"/>
            <w:hideMark/>
          </w:tcPr>
          <w:p w14:paraId="6E9E89D0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Grade de correção</w:t>
            </w: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5319ED04" w14:textId="23D6B389" w:rsidR="00B418A9" w:rsidRPr="00456EFD" w:rsidRDefault="00B418A9" w:rsidP="00B418A9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56EFD">
              <w:rPr>
                <w:rFonts w:asciiTheme="minorHAnsi" w:hAnsiTheme="minorHAnsi" w:cstheme="minorHAnsi"/>
                <w:b/>
                <w:szCs w:val="18"/>
                <w:lang w:eastAsia="pt-BR"/>
              </w:rPr>
              <w:t>100%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24A6A76B" w14:textId="4619DF47" w:rsidR="00B418A9" w:rsidRPr="001D12A1" w:rsidRDefault="00B418A9" w:rsidP="00B418A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inferiu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corretamente o sentido da palavra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cativar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.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resposta é pertinente e não contém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deslizes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de ortografia e/ou pontuação. Resposta possível: </w:t>
            </w:r>
            <w:r w:rsidR="00B77F47" w:rsidRPr="001D12A1">
              <w:rPr>
                <w:rFonts w:asciiTheme="minorHAnsi" w:hAnsiTheme="minorHAnsi" w:cstheme="minorHAnsi"/>
                <w:szCs w:val="18"/>
                <w:lang w:eastAsia="pt-BR"/>
              </w:rPr>
              <w:t>“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Cativar é ter afeto mútuo, sentir-se conectado a outra pessoa.</w:t>
            </w:r>
            <w:r w:rsidR="00B77F47" w:rsidRPr="001D12A1">
              <w:rPr>
                <w:rFonts w:asciiTheme="minorHAnsi" w:hAnsiTheme="minorHAnsi" w:cstheme="minorHAnsi"/>
                <w:szCs w:val="18"/>
                <w:lang w:eastAsia="pt-BR"/>
              </w:rPr>
              <w:t>”.</w:t>
            </w:r>
          </w:p>
        </w:tc>
      </w:tr>
      <w:tr w:rsidR="00B418A9" w:rsidRPr="001D12A1" w14:paraId="612786A5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24B2CF2F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7AC2FA77" w14:textId="6E75432E" w:rsidR="00B418A9" w:rsidRPr="00456EFD" w:rsidRDefault="00B418A9" w:rsidP="00B418A9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56EFD">
              <w:rPr>
                <w:rFonts w:asciiTheme="minorHAnsi" w:hAnsiTheme="minorHAnsi" w:cstheme="minorHAnsi"/>
                <w:b/>
                <w:szCs w:val="18"/>
                <w:lang w:eastAsia="pt-BR"/>
              </w:rPr>
              <w:t>80%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250F9082" w14:textId="1995560A" w:rsidR="00B418A9" w:rsidRPr="001D12A1" w:rsidRDefault="00B418A9" w:rsidP="00B418A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inferiu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corretamente o sentido de </w:t>
            </w:r>
            <w:r w:rsidR="00124D48" w:rsidRPr="00514460">
              <w:rPr>
                <w:rFonts w:asciiTheme="minorHAnsi" w:hAnsiTheme="minorHAnsi" w:cstheme="minorHAnsi"/>
                <w:b/>
                <w:szCs w:val="18"/>
                <w:lang w:eastAsia="pt-BR"/>
              </w:rPr>
              <w:t>c</w:t>
            </w:r>
            <w:r w:rsidRPr="00514460">
              <w:rPr>
                <w:rFonts w:asciiTheme="minorHAnsi" w:hAnsiTheme="minorHAnsi" w:cstheme="minorHAnsi"/>
                <w:b/>
                <w:szCs w:val="18"/>
                <w:lang w:eastAsia="pt-BR"/>
              </w:rPr>
              <w:t>ativar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, mas comete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u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erros de ortografia e/ou pontuação.</w:t>
            </w:r>
          </w:p>
        </w:tc>
      </w:tr>
      <w:tr w:rsidR="00B418A9" w:rsidRPr="001D12A1" w14:paraId="24A658EB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4465435B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7BD5C49C" w14:textId="4B5CF39B" w:rsidR="00B418A9" w:rsidRPr="00456EFD" w:rsidRDefault="00B418A9" w:rsidP="00B418A9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56EFD">
              <w:rPr>
                <w:rFonts w:asciiTheme="minorHAnsi" w:hAnsiTheme="minorHAnsi" w:cstheme="minorHAnsi"/>
                <w:b/>
                <w:szCs w:val="18"/>
                <w:lang w:eastAsia="pt-BR"/>
              </w:rPr>
              <w:t>50%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52E48A9C" w14:textId="69977C95" w:rsidR="00B418A9" w:rsidRPr="001D12A1" w:rsidRDefault="00B418A9" w:rsidP="00B418A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inferiu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adequadamente o sentido da palavra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cativar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mas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elaborou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uma resposta incompleta.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Respondeu apenas “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ter afeto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”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 Considera-se uma resposta completa frase com sujeito e predicado.</w:t>
            </w:r>
          </w:p>
        </w:tc>
      </w:tr>
      <w:tr w:rsidR="00B418A9" w:rsidRPr="001D12A1" w14:paraId="571628EF" w14:textId="77777777" w:rsidTr="001A6D09">
        <w:trPr>
          <w:gridAfter w:val="1"/>
          <w:wAfter w:w="35" w:type="dxa"/>
          <w:trHeight w:val="284"/>
        </w:trPr>
        <w:tc>
          <w:tcPr>
            <w:tcW w:w="2100" w:type="dxa"/>
            <w:vMerge/>
            <w:shd w:val="clear" w:color="auto" w:fill="57B7C3"/>
            <w:vAlign w:val="center"/>
            <w:hideMark/>
          </w:tcPr>
          <w:p w14:paraId="1CADE579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shd w:val="clear" w:color="000000" w:fill="FFFFFF"/>
            <w:vAlign w:val="center"/>
            <w:hideMark/>
          </w:tcPr>
          <w:p w14:paraId="56490BFA" w14:textId="522E0521" w:rsidR="00B418A9" w:rsidRPr="00456EFD" w:rsidRDefault="00B418A9" w:rsidP="00B418A9">
            <w:pPr>
              <w:pStyle w:val="05tabelatexto"/>
              <w:jc w:val="center"/>
              <w:rPr>
                <w:rStyle w:val="05tabelatextobold"/>
                <w:rFonts w:asciiTheme="minorHAnsi" w:hAnsiTheme="minorHAnsi" w:cstheme="minorHAnsi"/>
                <w:b w:val="0"/>
                <w:szCs w:val="18"/>
              </w:rPr>
            </w:pPr>
            <w:r w:rsidRPr="00456EFD">
              <w:rPr>
                <w:rFonts w:asciiTheme="minorHAnsi" w:hAnsiTheme="minorHAnsi" w:cstheme="minorHAnsi"/>
                <w:b/>
                <w:szCs w:val="18"/>
                <w:lang w:eastAsia="pt-BR"/>
              </w:rPr>
              <w:t>0%</w:t>
            </w:r>
          </w:p>
        </w:tc>
        <w:tc>
          <w:tcPr>
            <w:tcW w:w="6647" w:type="dxa"/>
            <w:gridSpan w:val="3"/>
            <w:shd w:val="clear" w:color="000000" w:fill="FFFFFF"/>
            <w:vAlign w:val="center"/>
          </w:tcPr>
          <w:p w14:paraId="4B5D586D" w14:textId="73935F81" w:rsidR="00B418A9" w:rsidRPr="001D12A1" w:rsidRDefault="00B418A9" w:rsidP="00B418A9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aluno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inferiu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sentido da palavra </w:t>
            </w:r>
            <w:r w:rsidRPr="001D12A1">
              <w:rPr>
                <w:rFonts w:asciiTheme="minorHAnsi" w:hAnsiTheme="minorHAnsi" w:cstheme="minorHAnsi"/>
                <w:b/>
                <w:szCs w:val="18"/>
                <w:lang w:eastAsia="pt-BR"/>
              </w:rPr>
              <w:t>cativar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,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mas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 não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considerou 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o contexto da narrativa.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Por exemplo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 xml:space="preserve">: 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“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Cativar é tornar-se prisioneiro, escravizar</w:t>
            </w:r>
            <w:r w:rsidR="00B77F47"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  <w:r w:rsidR="006C6702" w:rsidRPr="001D12A1">
              <w:rPr>
                <w:rFonts w:asciiTheme="minorHAnsi" w:hAnsiTheme="minorHAnsi" w:cstheme="minorHAnsi"/>
                <w:szCs w:val="18"/>
                <w:lang w:eastAsia="pt-BR"/>
              </w:rPr>
              <w:t>”</w:t>
            </w:r>
            <w:r w:rsidRPr="001D12A1">
              <w:rPr>
                <w:rFonts w:asciiTheme="minorHAnsi" w:hAnsiTheme="minorHAnsi" w:cstheme="minorHAnsi"/>
                <w:szCs w:val="18"/>
                <w:lang w:eastAsia="pt-BR"/>
              </w:rPr>
              <w:t>.</w:t>
            </w:r>
          </w:p>
        </w:tc>
      </w:tr>
      <w:tr w:rsidR="00B418A9" w:rsidRPr="001D12A1" w14:paraId="5BB1C4D7" w14:textId="77777777" w:rsidTr="00456EF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100" w:type="dxa"/>
            <w:shd w:val="clear" w:color="auto" w:fill="57B7C3"/>
            <w:vAlign w:val="center"/>
          </w:tcPr>
          <w:p w14:paraId="082D42C7" w14:textId="77777777" w:rsidR="00B418A9" w:rsidRPr="001D12A1" w:rsidRDefault="00B418A9" w:rsidP="00B418A9">
            <w:pPr>
              <w:pStyle w:val="05tabelagravata"/>
              <w:rPr>
                <w:rFonts w:asciiTheme="minorHAnsi" w:hAnsiTheme="minorHAnsi" w:cstheme="minorHAnsi"/>
                <w:sz w:val="18"/>
                <w:szCs w:val="18"/>
              </w:rPr>
            </w:pPr>
            <w:r w:rsidRPr="001D12A1">
              <w:rPr>
                <w:rFonts w:asciiTheme="minorHAnsi" w:hAnsiTheme="minorHAnsi" w:cstheme="minorHAnsi"/>
                <w:sz w:val="18"/>
                <w:szCs w:val="18"/>
              </w:rPr>
              <w:t>Orientação para pautar o planejamento de retomada do objeto de conhecimento e da habilidade relacionada, se necessário</w:t>
            </w:r>
          </w:p>
        </w:tc>
        <w:tc>
          <w:tcPr>
            <w:tcW w:w="7199" w:type="dxa"/>
            <w:gridSpan w:val="5"/>
            <w:vAlign w:val="center"/>
          </w:tcPr>
          <w:p w14:paraId="4B6779A0" w14:textId="4F461383" w:rsidR="00B418A9" w:rsidRPr="001D12A1" w:rsidRDefault="00B418A9" w:rsidP="00456EFD">
            <w:pPr>
              <w:pStyle w:val="05tabelatexto"/>
              <w:rPr>
                <w:rFonts w:asciiTheme="minorHAnsi" w:hAnsiTheme="minorHAnsi" w:cstheme="minorHAnsi"/>
                <w:szCs w:val="18"/>
              </w:rPr>
            </w:pPr>
            <w:r w:rsidRPr="001D12A1">
              <w:rPr>
                <w:rFonts w:asciiTheme="minorHAnsi" w:hAnsiTheme="minorHAnsi" w:cstheme="minorHAnsi"/>
                <w:szCs w:val="18"/>
              </w:rPr>
              <w:t>O professor pode trabalhar com o dicionário e com sinônimos</w:t>
            </w:r>
            <w:r w:rsidR="001806F2" w:rsidRPr="001D12A1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24D48" w:rsidRPr="001D12A1">
              <w:rPr>
                <w:rFonts w:asciiTheme="minorHAnsi" w:hAnsiTheme="minorHAnsi" w:cstheme="minorHAnsi"/>
                <w:szCs w:val="18"/>
              </w:rPr>
              <w:t>em sala de aula para ampliar o léxico dos alunos</w:t>
            </w:r>
            <w:r w:rsidRPr="001D12A1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</w:tbl>
    <w:p w14:paraId="4B735344" w14:textId="77777777" w:rsidR="003D1494" w:rsidRPr="001D12A1" w:rsidRDefault="003D1494" w:rsidP="00B418A9">
      <w:pPr>
        <w:spacing w:before="60" w:after="60" w:line="288" w:lineRule="auto"/>
        <w:jc w:val="both"/>
        <w:rPr>
          <w:rFonts w:eastAsia="Times New Roman" w:cstheme="minorHAnsi"/>
          <w:color w:val="000000"/>
          <w:lang w:eastAsia="pt-BR"/>
        </w:rPr>
      </w:pPr>
    </w:p>
    <w:sectPr w:rsidR="003D1494" w:rsidRPr="001D12A1" w:rsidSect="003408A6">
      <w:headerReference w:type="default" r:id="rId14"/>
      <w:footerReference w:type="default" r:id="rId15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D584" w14:textId="77777777" w:rsidR="00395A15" w:rsidRDefault="00395A15" w:rsidP="00C705A9">
      <w:pPr>
        <w:spacing w:after="0" w:line="240" w:lineRule="auto"/>
      </w:pPr>
      <w:r>
        <w:separator/>
      </w:r>
    </w:p>
    <w:p w14:paraId="08BB1CB9" w14:textId="77777777" w:rsidR="00395A15" w:rsidRDefault="00395A15"/>
  </w:endnote>
  <w:endnote w:type="continuationSeparator" w:id="0">
    <w:p w14:paraId="595C9B4D" w14:textId="77777777" w:rsidR="00395A15" w:rsidRDefault="00395A15" w:rsidP="00C705A9">
      <w:pPr>
        <w:spacing w:after="0" w:line="240" w:lineRule="auto"/>
      </w:pPr>
      <w:r>
        <w:continuationSeparator/>
      </w:r>
    </w:p>
    <w:p w14:paraId="50BEB19D" w14:textId="77777777" w:rsidR="00395A15" w:rsidRDefault="0039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450B" w14:textId="16ED4705" w:rsidR="00DD7130" w:rsidRPr="00D23850" w:rsidRDefault="00DD7130" w:rsidP="00D23850">
    <w:pPr>
      <w:pStyle w:val="Cabealho"/>
      <w:tabs>
        <w:tab w:val="clear" w:pos="4252"/>
        <w:tab w:val="clear" w:pos="8504"/>
        <w:tab w:val="left" w:pos="7760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3CC7" w14:textId="77777777" w:rsidR="00395A15" w:rsidRDefault="00395A15" w:rsidP="00C705A9">
      <w:pPr>
        <w:spacing w:after="0" w:line="240" w:lineRule="auto"/>
      </w:pPr>
      <w:r>
        <w:separator/>
      </w:r>
    </w:p>
    <w:p w14:paraId="634F6FD0" w14:textId="77777777" w:rsidR="00395A15" w:rsidRDefault="00395A15"/>
  </w:footnote>
  <w:footnote w:type="continuationSeparator" w:id="0">
    <w:p w14:paraId="75C10FB4" w14:textId="77777777" w:rsidR="00395A15" w:rsidRDefault="00395A15" w:rsidP="00C705A9">
      <w:pPr>
        <w:spacing w:after="0" w:line="240" w:lineRule="auto"/>
      </w:pPr>
      <w:r>
        <w:continuationSeparator/>
      </w:r>
    </w:p>
    <w:p w14:paraId="0A845DE9" w14:textId="77777777" w:rsidR="00395A15" w:rsidRDefault="00395A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5414" w14:textId="2B1EA0E7" w:rsidR="00DD7130" w:rsidRDefault="00DD7130" w:rsidP="00C35BF5">
    <w:pPr>
      <w:pStyle w:val="Cabealho"/>
      <w:tabs>
        <w:tab w:val="clear" w:pos="4252"/>
        <w:tab w:val="clear" w:pos="8504"/>
        <w:tab w:val="left" w:pos="7760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BC2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DBA4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5E8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0E9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CC4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584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BC9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AE5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EEB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129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7C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1002D"/>
    <w:multiLevelType w:val="hybridMultilevel"/>
    <w:tmpl w:val="F93052E2"/>
    <w:lvl w:ilvl="0" w:tplc="D1B223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40A1E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50C5FD7"/>
    <w:multiLevelType w:val="hybridMultilevel"/>
    <w:tmpl w:val="1428B0E0"/>
    <w:lvl w:ilvl="0" w:tplc="135053A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5CE6D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215429"/>
    <w:multiLevelType w:val="hybridMultilevel"/>
    <w:tmpl w:val="F134FE02"/>
    <w:lvl w:ilvl="0" w:tplc="66CC3D3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869646F"/>
    <w:multiLevelType w:val="hybridMultilevel"/>
    <w:tmpl w:val="0A966EF6"/>
    <w:lvl w:ilvl="0" w:tplc="0C6CDB1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86F3383"/>
    <w:multiLevelType w:val="multilevel"/>
    <w:tmpl w:val="DD4084FE"/>
    <w:lvl w:ilvl="0">
      <w:start w:val="1"/>
      <w:numFmt w:val="lowerLetter"/>
      <w:lvlText w:val="%1)"/>
      <w:lvlJc w:val="left"/>
      <w:pPr>
        <w:ind w:left="992" w:hanging="283"/>
      </w:pPr>
      <w:rPr>
        <w:rFonts w:ascii="Calibri" w:hAnsi="Calibri" w:hint="default"/>
        <w:b w:val="0"/>
        <w:bCs w:val="0"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11CE7"/>
    <w:multiLevelType w:val="multilevel"/>
    <w:tmpl w:val="F7287DB2"/>
    <w:lvl w:ilvl="0">
      <w:start w:val="1"/>
      <w:numFmt w:val="lowerLetter"/>
      <w:lvlText w:val="%1)"/>
      <w:lvlJc w:val="left"/>
      <w:pPr>
        <w:ind w:left="992" w:hanging="283"/>
      </w:pPr>
      <w:rPr>
        <w:rFonts w:ascii="Calibri" w:hAnsi="Calibri" w:hint="default"/>
        <w:b w:val="0"/>
        <w:bCs w:val="0"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72238"/>
    <w:multiLevelType w:val="hybridMultilevel"/>
    <w:tmpl w:val="DD4084FE"/>
    <w:lvl w:ilvl="0" w:tplc="0ADAC9F2">
      <w:start w:val="1"/>
      <w:numFmt w:val="lowerLetter"/>
      <w:lvlText w:val="%1)"/>
      <w:lvlJc w:val="left"/>
      <w:pPr>
        <w:ind w:left="992" w:hanging="283"/>
      </w:pPr>
      <w:rPr>
        <w:rFonts w:ascii="Calibri" w:hAnsi="Calibri" w:hint="default"/>
        <w:b w:val="0"/>
        <w:bCs w:val="0"/>
        <w:i w:val="0"/>
        <w:iCs w:val="0"/>
        <w:color w:val="6C186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E6F0E"/>
    <w:multiLevelType w:val="multilevel"/>
    <w:tmpl w:val="7BA85E9E"/>
    <w:lvl w:ilvl="0">
      <w:start w:val="1"/>
      <w:numFmt w:val="decimal"/>
      <w:lvlText w:val="%1."/>
      <w:lvlJc w:val="left"/>
      <w:pPr>
        <w:ind w:left="709" w:hanging="284"/>
      </w:pPr>
      <w:rPr>
        <w:rFonts w:ascii="Calibri Bold" w:hAnsi="Calibri Bold" w:hint="default"/>
        <w:b/>
        <w:bCs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4F1D5E"/>
    <w:multiLevelType w:val="hybridMultilevel"/>
    <w:tmpl w:val="BB0A0BAE"/>
    <w:lvl w:ilvl="0" w:tplc="135053A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3636F18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67CAD"/>
    <w:multiLevelType w:val="hybridMultilevel"/>
    <w:tmpl w:val="A20E8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6D247D"/>
    <w:multiLevelType w:val="hybridMultilevel"/>
    <w:tmpl w:val="7E644CE4"/>
    <w:lvl w:ilvl="0" w:tplc="135053A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7677AF7"/>
    <w:multiLevelType w:val="hybridMultilevel"/>
    <w:tmpl w:val="B3846A14"/>
    <w:lvl w:ilvl="0" w:tplc="16DC784C">
      <w:start w:val="1"/>
      <w:numFmt w:val="decimal"/>
      <w:pStyle w:val="03exercicioenunciadoavaliacao"/>
      <w:lvlText w:val="%1."/>
      <w:lvlJc w:val="left"/>
      <w:pPr>
        <w:ind w:left="567" w:hanging="425"/>
      </w:pPr>
      <w:rPr>
        <w:rFonts w:ascii="Calibri Bold" w:hAnsi="Calibri Bold" w:hint="default"/>
        <w:b/>
        <w:bCs/>
        <w:i w:val="0"/>
        <w:iCs w:val="0"/>
        <w:color w:val="0091A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20E32"/>
    <w:multiLevelType w:val="multilevel"/>
    <w:tmpl w:val="0C20911E"/>
    <w:lvl w:ilvl="0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  <w:color w:val="A600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E40D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F14CCF"/>
    <w:multiLevelType w:val="hybridMultilevel"/>
    <w:tmpl w:val="83D639F6"/>
    <w:lvl w:ilvl="0" w:tplc="7808451E">
      <w:start w:val="1"/>
      <w:numFmt w:val="bullet"/>
      <w:pStyle w:val="05tabelatexto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5826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6102C8"/>
    <w:multiLevelType w:val="hybridMultilevel"/>
    <w:tmpl w:val="BFB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15658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D0ACE"/>
    <w:multiLevelType w:val="multilevel"/>
    <w:tmpl w:val="7BA85E9E"/>
    <w:lvl w:ilvl="0">
      <w:start w:val="1"/>
      <w:numFmt w:val="decimal"/>
      <w:lvlText w:val="%1."/>
      <w:lvlJc w:val="left"/>
      <w:pPr>
        <w:ind w:left="709" w:hanging="284"/>
      </w:pPr>
      <w:rPr>
        <w:rFonts w:ascii="Calibri Bold" w:hAnsi="Calibri Bold" w:hint="default"/>
        <w:b/>
        <w:bCs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230D7"/>
    <w:multiLevelType w:val="multilevel"/>
    <w:tmpl w:val="358C9432"/>
    <w:lvl w:ilvl="0">
      <w:start w:val="1"/>
      <w:numFmt w:val="decimal"/>
      <w:lvlText w:val="%1."/>
      <w:lvlJc w:val="left"/>
      <w:pPr>
        <w:ind w:left="721" w:hanging="721"/>
      </w:pPr>
      <w:rPr>
        <w:rFonts w:ascii="Calibri Bold" w:hAnsi="Calibri Bold" w:hint="default"/>
        <w:b/>
        <w:bCs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3B2905"/>
    <w:multiLevelType w:val="hybridMultilevel"/>
    <w:tmpl w:val="C8D08982"/>
    <w:lvl w:ilvl="0" w:tplc="483EC896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3B4A5369"/>
    <w:multiLevelType w:val="hybridMultilevel"/>
    <w:tmpl w:val="12F493C4"/>
    <w:lvl w:ilvl="0" w:tplc="129C6D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9143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0680492"/>
    <w:multiLevelType w:val="hybridMultilevel"/>
    <w:tmpl w:val="FC46AEEE"/>
    <w:lvl w:ilvl="0" w:tplc="7D8E5200">
      <w:start w:val="1"/>
      <w:numFmt w:val="bullet"/>
      <w:pStyle w:val="02textobullets"/>
      <w:lvlText w:val=""/>
      <w:lvlJc w:val="left"/>
      <w:pPr>
        <w:ind w:left="1076" w:hanging="368"/>
      </w:pPr>
      <w:rPr>
        <w:rFonts w:ascii="Symbol" w:hAnsi="Symbol" w:hint="default"/>
        <w:color w:val="0091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83776A"/>
    <w:multiLevelType w:val="hybridMultilevel"/>
    <w:tmpl w:val="A164135C"/>
    <w:lvl w:ilvl="0" w:tplc="135053A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7C3509F"/>
    <w:multiLevelType w:val="hybridMultilevel"/>
    <w:tmpl w:val="FF8C50D4"/>
    <w:lvl w:ilvl="0" w:tplc="135053A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9505787"/>
    <w:multiLevelType w:val="multilevel"/>
    <w:tmpl w:val="0764D8A6"/>
    <w:lvl w:ilvl="0">
      <w:start w:val="1"/>
      <w:numFmt w:val="lowerLetter"/>
      <w:lvlText w:val="%1)"/>
      <w:lvlJc w:val="left"/>
      <w:pPr>
        <w:ind w:left="851" w:hanging="142"/>
      </w:pPr>
      <w:rPr>
        <w:rFonts w:ascii="Calibri" w:hAnsi="Calibri" w:hint="default"/>
        <w:b w:val="0"/>
        <w:bCs w:val="0"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502B8"/>
    <w:multiLevelType w:val="hybridMultilevel"/>
    <w:tmpl w:val="EE36296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00F1F3F"/>
    <w:multiLevelType w:val="hybridMultilevel"/>
    <w:tmpl w:val="F8EE71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60443C"/>
    <w:multiLevelType w:val="hybridMultilevel"/>
    <w:tmpl w:val="C11004CA"/>
    <w:lvl w:ilvl="0" w:tplc="135053A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10919D1"/>
    <w:multiLevelType w:val="hybridMultilevel"/>
    <w:tmpl w:val="1180B364"/>
    <w:lvl w:ilvl="0" w:tplc="A4A00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4C49C4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15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8C41FFE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E74D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9C4A8C"/>
    <w:multiLevelType w:val="multilevel"/>
    <w:tmpl w:val="62BE9838"/>
    <w:lvl w:ilvl="0">
      <w:start w:val="1"/>
      <w:numFmt w:val="lowerLetter"/>
      <w:lvlText w:val="%1)"/>
      <w:lvlJc w:val="left"/>
      <w:pPr>
        <w:ind w:left="709" w:firstLine="0"/>
      </w:pPr>
      <w:rPr>
        <w:rFonts w:ascii="Calibri" w:hAnsi="Calibri" w:hint="default"/>
        <w:b w:val="0"/>
        <w:bCs w:val="0"/>
        <w:i w:val="0"/>
        <w:iCs w:val="0"/>
        <w:color w:val="6C186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321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C021383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1229DD"/>
    <w:multiLevelType w:val="hybridMultilevel"/>
    <w:tmpl w:val="7A84A882"/>
    <w:lvl w:ilvl="0" w:tplc="135053A6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91A5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19C749A"/>
    <w:multiLevelType w:val="hybridMultilevel"/>
    <w:tmpl w:val="821E54D4"/>
    <w:lvl w:ilvl="0" w:tplc="7E3EA078">
      <w:start w:val="1"/>
      <w:numFmt w:val="decimal"/>
      <w:pStyle w:val="03exercicioenunciado"/>
      <w:lvlText w:val="%1."/>
      <w:lvlJc w:val="left"/>
      <w:pPr>
        <w:ind w:left="709" w:hanging="425"/>
      </w:pPr>
      <w:rPr>
        <w:rFonts w:ascii="Calibri Bold" w:hAnsi="Calibri Bold" w:hint="default"/>
        <w:b/>
        <w:bCs/>
        <w:i w:val="0"/>
        <w:iCs w:val="0"/>
        <w:color w:val="0091A5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290736A"/>
    <w:multiLevelType w:val="hybridMultilevel"/>
    <w:tmpl w:val="BFB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9D3878"/>
    <w:multiLevelType w:val="hybridMultilevel"/>
    <w:tmpl w:val="BFB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A7FE1"/>
    <w:multiLevelType w:val="hybridMultilevel"/>
    <w:tmpl w:val="8E32BD68"/>
    <w:lvl w:ilvl="0" w:tplc="30C683B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77F66C99"/>
    <w:multiLevelType w:val="hybridMultilevel"/>
    <w:tmpl w:val="512EB952"/>
    <w:lvl w:ilvl="0" w:tplc="EC46D2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BD15FD5"/>
    <w:multiLevelType w:val="hybridMultilevel"/>
    <w:tmpl w:val="5120C10A"/>
    <w:lvl w:ilvl="0" w:tplc="041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9" w15:restartNumberingAfterBreak="0">
    <w:nsid w:val="7DC30612"/>
    <w:multiLevelType w:val="hybridMultilevel"/>
    <w:tmpl w:val="03923110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0" w15:restartNumberingAfterBreak="0">
    <w:nsid w:val="7E902064"/>
    <w:multiLevelType w:val="hybridMultilevel"/>
    <w:tmpl w:val="A52E6F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EB0074F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41"/>
  </w:num>
  <w:num w:numId="4">
    <w:abstractNumId w:val="23"/>
  </w:num>
  <w:num w:numId="5">
    <w:abstractNumId w:val="58"/>
  </w:num>
  <w:num w:numId="6">
    <w:abstractNumId w:val="60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7"/>
  </w:num>
  <w:num w:numId="19">
    <w:abstractNumId w:val="26"/>
  </w:num>
  <w:num w:numId="20">
    <w:abstractNumId w:val="59"/>
  </w:num>
  <w:num w:numId="21">
    <w:abstractNumId w:val="58"/>
  </w:num>
  <w:num w:numId="22">
    <w:abstractNumId w:val="28"/>
  </w:num>
  <w:num w:numId="23">
    <w:abstractNumId w:val="27"/>
  </w:num>
  <w:num w:numId="24">
    <w:abstractNumId w:val="48"/>
  </w:num>
  <w:num w:numId="25">
    <w:abstractNumId w:val="25"/>
  </w:num>
  <w:num w:numId="26">
    <w:abstractNumId w:val="33"/>
  </w:num>
  <w:num w:numId="27">
    <w:abstractNumId w:val="19"/>
  </w:num>
  <w:num w:numId="28">
    <w:abstractNumId w:val="40"/>
  </w:num>
  <w:num w:numId="29">
    <w:abstractNumId w:val="49"/>
  </w:num>
  <w:num w:numId="30">
    <w:abstractNumId w:val="18"/>
  </w:num>
  <w:num w:numId="31">
    <w:abstractNumId w:val="17"/>
  </w:num>
  <w:num w:numId="32">
    <w:abstractNumId w:val="32"/>
  </w:num>
  <w:num w:numId="33">
    <w:abstractNumId w:val="20"/>
  </w:num>
  <w:num w:numId="34">
    <w:abstractNumId w:val="46"/>
  </w:num>
  <w:num w:numId="35">
    <w:abstractNumId w:val="12"/>
  </w:num>
  <w:num w:numId="36">
    <w:abstractNumId w:val="50"/>
  </w:num>
  <w:num w:numId="37">
    <w:abstractNumId w:val="29"/>
  </w:num>
  <w:num w:numId="38">
    <w:abstractNumId w:val="36"/>
  </w:num>
  <w:num w:numId="39">
    <w:abstractNumId w:val="14"/>
  </w:num>
  <w:num w:numId="40">
    <w:abstractNumId w:val="37"/>
  </w:num>
  <w:num w:numId="41">
    <w:abstractNumId w:val="53"/>
  </w:num>
  <w:num w:numId="42">
    <w:abstractNumId w:val="25"/>
  </w:num>
  <w:num w:numId="43">
    <w:abstractNumId w:val="28"/>
  </w:num>
  <w:num w:numId="44">
    <w:abstractNumId w:val="61"/>
  </w:num>
  <w:num w:numId="45">
    <w:abstractNumId w:val="16"/>
  </w:num>
  <w:num w:numId="46">
    <w:abstractNumId w:val="56"/>
  </w:num>
  <w:num w:numId="47">
    <w:abstractNumId w:val="22"/>
  </w:num>
  <w:num w:numId="48">
    <w:abstractNumId w:val="34"/>
  </w:num>
  <w:num w:numId="49">
    <w:abstractNumId w:val="30"/>
  </w:num>
  <w:num w:numId="50">
    <w:abstractNumId w:val="31"/>
  </w:num>
  <w:num w:numId="51">
    <w:abstractNumId w:val="51"/>
  </w:num>
  <w:num w:numId="52">
    <w:abstractNumId w:val="54"/>
  </w:num>
  <w:num w:numId="53">
    <w:abstractNumId w:val="55"/>
  </w:num>
  <w:num w:numId="54">
    <w:abstractNumId w:val="25"/>
  </w:num>
  <w:num w:numId="55">
    <w:abstractNumId w:val="45"/>
  </w:num>
  <w:num w:numId="56">
    <w:abstractNumId w:val="47"/>
  </w:num>
  <w:num w:numId="57">
    <w:abstractNumId w:val="35"/>
  </w:num>
  <w:num w:numId="58">
    <w:abstractNumId w:val="57"/>
  </w:num>
  <w:num w:numId="59">
    <w:abstractNumId w:val="13"/>
  </w:num>
  <w:num w:numId="60">
    <w:abstractNumId w:val="15"/>
  </w:num>
  <w:num w:numId="61">
    <w:abstractNumId w:val="11"/>
  </w:num>
  <w:num w:numId="62">
    <w:abstractNumId w:val="21"/>
  </w:num>
  <w:num w:numId="63">
    <w:abstractNumId w:val="24"/>
  </w:num>
  <w:num w:numId="64">
    <w:abstractNumId w:val="43"/>
  </w:num>
  <w:num w:numId="65">
    <w:abstractNumId w:val="38"/>
  </w:num>
  <w:num w:numId="66">
    <w:abstractNumId w:val="39"/>
  </w:num>
  <w:num w:numId="67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024D9"/>
    <w:rsid w:val="00005046"/>
    <w:rsid w:val="00005BDA"/>
    <w:rsid w:val="00006264"/>
    <w:rsid w:val="00010C60"/>
    <w:rsid w:val="0001272B"/>
    <w:rsid w:val="00013017"/>
    <w:rsid w:val="00021CC2"/>
    <w:rsid w:val="00022C9C"/>
    <w:rsid w:val="00027792"/>
    <w:rsid w:val="00035A73"/>
    <w:rsid w:val="00035C07"/>
    <w:rsid w:val="00041957"/>
    <w:rsid w:val="00041CB8"/>
    <w:rsid w:val="000526CB"/>
    <w:rsid w:val="00061544"/>
    <w:rsid w:val="0006240F"/>
    <w:rsid w:val="0006312B"/>
    <w:rsid w:val="00067488"/>
    <w:rsid w:val="0006794D"/>
    <w:rsid w:val="00067AAC"/>
    <w:rsid w:val="00070DDC"/>
    <w:rsid w:val="00071922"/>
    <w:rsid w:val="0007226B"/>
    <w:rsid w:val="000A0A73"/>
    <w:rsid w:val="000A4603"/>
    <w:rsid w:val="000A634C"/>
    <w:rsid w:val="000B24BA"/>
    <w:rsid w:val="000C2926"/>
    <w:rsid w:val="000D14D2"/>
    <w:rsid w:val="000D52D1"/>
    <w:rsid w:val="000D685B"/>
    <w:rsid w:val="000E0716"/>
    <w:rsid w:val="000E1F5A"/>
    <w:rsid w:val="000E2A5B"/>
    <w:rsid w:val="000E6B92"/>
    <w:rsid w:val="000F0482"/>
    <w:rsid w:val="000F0C65"/>
    <w:rsid w:val="000F1C8F"/>
    <w:rsid w:val="001170E5"/>
    <w:rsid w:val="001217C1"/>
    <w:rsid w:val="00124D48"/>
    <w:rsid w:val="00136854"/>
    <w:rsid w:val="00141EAF"/>
    <w:rsid w:val="001473C2"/>
    <w:rsid w:val="00153EB6"/>
    <w:rsid w:val="00154173"/>
    <w:rsid w:val="00154B2E"/>
    <w:rsid w:val="00155389"/>
    <w:rsid w:val="00166271"/>
    <w:rsid w:val="00172F76"/>
    <w:rsid w:val="00173CC6"/>
    <w:rsid w:val="001760CD"/>
    <w:rsid w:val="001806F2"/>
    <w:rsid w:val="00192FF0"/>
    <w:rsid w:val="00197E1D"/>
    <w:rsid w:val="001A6D09"/>
    <w:rsid w:val="001B4B7E"/>
    <w:rsid w:val="001B65F2"/>
    <w:rsid w:val="001B66D2"/>
    <w:rsid w:val="001C3024"/>
    <w:rsid w:val="001C5906"/>
    <w:rsid w:val="001D12A1"/>
    <w:rsid w:val="001D1D6B"/>
    <w:rsid w:val="001D7E23"/>
    <w:rsid w:val="001F5B24"/>
    <w:rsid w:val="00204128"/>
    <w:rsid w:val="00207DF8"/>
    <w:rsid w:val="002115BF"/>
    <w:rsid w:val="00212763"/>
    <w:rsid w:val="00216641"/>
    <w:rsid w:val="00226621"/>
    <w:rsid w:val="002302EE"/>
    <w:rsid w:val="00234837"/>
    <w:rsid w:val="002348B8"/>
    <w:rsid w:val="00236B37"/>
    <w:rsid w:val="00242A4F"/>
    <w:rsid w:val="00250886"/>
    <w:rsid w:val="00273212"/>
    <w:rsid w:val="0027501C"/>
    <w:rsid w:val="00285D12"/>
    <w:rsid w:val="00285FD7"/>
    <w:rsid w:val="00295184"/>
    <w:rsid w:val="002962F5"/>
    <w:rsid w:val="002A367B"/>
    <w:rsid w:val="002B082B"/>
    <w:rsid w:val="002B7559"/>
    <w:rsid w:val="002B7DF3"/>
    <w:rsid w:val="002C0242"/>
    <w:rsid w:val="002C154D"/>
    <w:rsid w:val="002C253E"/>
    <w:rsid w:val="002C2CFC"/>
    <w:rsid w:val="002C3498"/>
    <w:rsid w:val="002C6904"/>
    <w:rsid w:val="002D66D7"/>
    <w:rsid w:val="002F07F3"/>
    <w:rsid w:val="002F0A62"/>
    <w:rsid w:val="002F4E58"/>
    <w:rsid w:val="0030140A"/>
    <w:rsid w:val="00303CAB"/>
    <w:rsid w:val="00320906"/>
    <w:rsid w:val="0033103C"/>
    <w:rsid w:val="00333C97"/>
    <w:rsid w:val="00334A25"/>
    <w:rsid w:val="003408A6"/>
    <w:rsid w:val="00340CD9"/>
    <w:rsid w:val="00344C9D"/>
    <w:rsid w:val="00347676"/>
    <w:rsid w:val="0035135F"/>
    <w:rsid w:val="003574C0"/>
    <w:rsid w:val="00367FA2"/>
    <w:rsid w:val="003735E7"/>
    <w:rsid w:val="00384C55"/>
    <w:rsid w:val="003865BB"/>
    <w:rsid w:val="00386BF8"/>
    <w:rsid w:val="00392687"/>
    <w:rsid w:val="003948A8"/>
    <w:rsid w:val="00395A15"/>
    <w:rsid w:val="003B69AA"/>
    <w:rsid w:val="003C446B"/>
    <w:rsid w:val="003D1494"/>
    <w:rsid w:val="003D3AF8"/>
    <w:rsid w:val="003D422A"/>
    <w:rsid w:val="003D5828"/>
    <w:rsid w:val="003E3851"/>
    <w:rsid w:val="003E3B0F"/>
    <w:rsid w:val="003E4E90"/>
    <w:rsid w:val="003F02BD"/>
    <w:rsid w:val="003F0DBD"/>
    <w:rsid w:val="003F29D1"/>
    <w:rsid w:val="003F4007"/>
    <w:rsid w:val="003F51C7"/>
    <w:rsid w:val="003F58BF"/>
    <w:rsid w:val="003F5DFC"/>
    <w:rsid w:val="00404429"/>
    <w:rsid w:val="00411C0B"/>
    <w:rsid w:val="00422B86"/>
    <w:rsid w:val="00422E97"/>
    <w:rsid w:val="004256B8"/>
    <w:rsid w:val="004351C2"/>
    <w:rsid w:val="004423F5"/>
    <w:rsid w:val="00443B8F"/>
    <w:rsid w:val="00446766"/>
    <w:rsid w:val="004505A7"/>
    <w:rsid w:val="00456EFD"/>
    <w:rsid w:val="004606CB"/>
    <w:rsid w:val="004667CA"/>
    <w:rsid w:val="00466A67"/>
    <w:rsid w:val="004672B1"/>
    <w:rsid w:val="00471182"/>
    <w:rsid w:val="00471926"/>
    <w:rsid w:val="00472395"/>
    <w:rsid w:val="004768FD"/>
    <w:rsid w:val="00481B49"/>
    <w:rsid w:val="00490CA0"/>
    <w:rsid w:val="00493384"/>
    <w:rsid w:val="00496018"/>
    <w:rsid w:val="004A6E1A"/>
    <w:rsid w:val="004B1BCA"/>
    <w:rsid w:val="004B741E"/>
    <w:rsid w:val="004B7DC6"/>
    <w:rsid w:val="004C1BBA"/>
    <w:rsid w:val="004C593A"/>
    <w:rsid w:val="004C6896"/>
    <w:rsid w:val="004D09C3"/>
    <w:rsid w:val="004D0C5A"/>
    <w:rsid w:val="004D3CC1"/>
    <w:rsid w:val="004E2663"/>
    <w:rsid w:val="004E7921"/>
    <w:rsid w:val="004F126A"/>
    <w:rsid w:val="004F3C7A"/>
    <w:rsid w:val="004F6B1D"/>
    <w:rsid w:val="004F6EFD"/>
    <w:rsid w:val="00501105"/>
    <w:rsid w:val="00505BE4"/>
    <w:rsid w:val="00506B17"/>
    <w:rsid w:val="005072D6"/>
    <w:rsid w:val="005075B6"/>
    <w:rsid w:val="005136B6"/>
    <w:rsid w:val="00514460"/>
    <w:rsid w:val="0052406A"/>
    <w:rsid w:val="005248CD"/>
    <w:rsid w:val="00524F12"/>
    <w:rsid w:val="0053128F"/>
    <w:rsid w:val="005330F9"/>
    <w:rsid w:val="00540E3C"/>
    <w:rsid w:val="00540ECE"/>
    <w:rsid w:val="005509AD"/>
    <w:rsid w:val="005516F9"/>
    <w:rsid w:val="005546EF"/>
    <w:rsid w:val="00555914"/>
    <w:rsid w:val="005562A4"/>
    <w:rsid w:val="00556C6F"/>
    <w:rsid w:val="00571972"/>
    <w:rsid w:val="0057286C"/>
    <w:rsid w:val="005746D5"/>
    <w:rsid w:val="0057781E"/>
    <w:rsid w:val="00582D24"/>
    <w:rsid w:val="00586F81"/>
    <w:rsid w:val="00591FE7"/>
    <w:rsid w:val="005926D0"/>
    <w:rsid w:val="00593F06"/>
    <w:rsid w:val="005A23E0"/>
    <w:rsid w:val="005A7C31"/>
    <w:rsid w:val="005B52D7"/>
    <w:rsid w:val="005B742C"/>
    <w:rsid w:val="005C16F8"/>
    <w:rsid w:val="005E2BE7"/>
    <w:rsid w:val="005E53DA"/>
    <w:rsid w:val="005E5E4B"/>
    <w:rsid w:val="005E6FA9"/>
    <w:rsid w:val="005F04ED"/>
    <w:rsid w:val="005F33A9"/>
    <w:rsid w:val="006038CA"/>
    <w:rsid w:val="00604176"/>
    <w:rsid w:val="00607434"/>
    <w:rsid w:val="006127C6"/>
    <w:rsid w:val="00612D4F"/>
    <w:rsid w:val="00623A25"/>
    <w:rsid w:val="00626AC6"/>
    <w:rsid w:val="0064318E"/>
    <w:rsid w:val="00643B1B"/>
    <w:rsid w:val="00646C05"/>
    <w:rsid w:val="00646F88"/>
    <w:rsid w:val="00651DCD"/>
    <w:rsid w:val="00656A6A"/>
    <w:rsid w:val="00660F75"/>
    <w:rsid w:val="00672265"/>
    <w:rsid w:val="00674AD0"/>
    <w:rsid w:val="006900D1"/>
    <w:rsid w:val="00695AA8"/>
    <w:rsid w:val="00696B60"/>
    <w:rsid w:val="006973F1"/>
    <w:rsid w:val="006A1138"/>
    <w:rsid w:val="006A6AFC"/>
    <w:rsid w:val="006B0D9F"/>
    <w:rsid w:val="006B3B16"/>
    <w:rsid w:val="006B49BF"/>
    <w:rsid w:val="006C3D1F"/>
    <w:rsid w:val="006C4869"/>
    <w:rsid w:val="006C4C3E"/>
    <w:rsid w:val="006C5571"/>
    <w:rsid w:val="006C6702"/>
    <w:rsid w:val="006D15E1"/>
    <w:rsid w:val="006D27A8"/>
    <w:rsid w:val="006D3933"/>
    <w:rsid w:val="006E6BF9"/>
    <w:rsid w:val="006E6CEB"/>
    <w:rsid w:val="006E7E86"/>
    <w:rsid w:val="006F0C67"/>
    <w:rsid w:val="006F4F8C"/>
    <w:rsid w:val="006F529D"/>
    <w:rsid w:val="006F57B3"/>
    <w:rsid w:val="006F684C"/>
    <w:rsid w:val="007102BC"/>
    <w:rsid w:val="00711410"/>
    <w:rsid w:val="007145E0"/>
    <w:rsid w:val="00714CE5"/>
    <w:rsid w:val="00723473"/>
    <w:rsid w:val="00725F78"/>
    <w:rsid w:val="00726DB1"/>
    <w:rsid w:val="00732901"/>
    <w:rsid w:val="00732BBD"/>
    <w:rsid w:val="00736CF7"/>
    <w:rsid w:val="007511D5"/>
    <w:rsid w:val="007530CD"/>
    <w:rsid w:val="00753956"/>
    <w:rsid w:val="00761D29"/>
    <w:rsid w:val="00762500"/>
    <w:rsid w:val="007632D9"/>
    <w:rsid w:val="0076385F"/>
    <w:rsid w:val="0076416F"/>
    <w:rsid w:val="007660BA"/>
    <w:rsid w:val="0076747E"/>
    <w:rsid w:val="00767715"/>
    <w:rsid w:val="00775B47"/>
    <w:rsid w:val="007805DD"/>
    <w:rsid w:val="00787BA7"/>
    <w:rsid w:val="007A1E42"/>
    <w:rsid w:val="007A3FE1"/>
    <w:rsid w:val="007A4FC2"/>
    <w:rsid w:val="007B4123"/>
    <w:rsid w:val="007B5F7D"/>
    <w:rsid w:val="007B683D"/>
    <w:rsid w:val="007C375F"/>
    <w:rsid w:val="007D031C"/>
    <w:rsid w:val="007D2326"/>
    <w:rsid w:val="007D6D19"/>
    <w:rsid w:val="008004D3"/>
    <w:rsid w:val="00800807"/>
    <w:rsid w:val="0080513E"/>
    <w:rsid w:val="00805319"/>
    <w:rsid w:val="00813E5A"/>
    <w:rsid w:val="00817435"/>
    <w:rsid w:val="00821251"/>
    <w:rsid w:val="00822C84"/>
    <w:rsid w:val="00822DE6"/>
    <w:rsid w:val="00834597"/>
    <w:rsid w:val="008434DC"/>
    <w:rsid w:val="00845464"/>
    <w:rsid w:val="00845DE4"/>
    <w:rsid w:val="00847DCE"/>
    <w:rsid w:val="00847F58"/>
    <w:rsid w:val="008607E2"/>
    <w:rsid w:val="008624D6"/>
    <w:rsid w:val="00867C98"/>
    <w:rsid w:val="00874912"/>
    <w:rsid w:val="00874F7F"/>
    <w:rsid w:val="008801B8"/>
    <w:rsid w:val="00882E62"/>
    <w:rsid w:val="00886D9F"/>
    <w:rsid w:val="00887383"/>
    <w:rsid w:val="00890463"/>
    <w:rsid w:val="00893304"/>
    <w:rsid w:val="0089414E"/>
    <w:rsid w:val="00895191"/>
    <w:rsid w:val="008A4590"/>
    <w:rsid w:val="008B035C"/>
    <w:rsid w:val="008B41FE"/>
    <w:rsid w:val="008B6B5B"/>
    <w:rsid w:val="008C0207"/>
    <w:rsid w:val="008C0C2C"/>
    <w:rsid w:val="008C6C56"/>
    <w:rsid w:val="008D7815"/>
    <w:rsid w:val="008E0C07"/>
    <w:rsid w:val="008E4F47"/>
    <w:rsid w:val="008E6821"/>
    <w:rsid w:val="008F21A7"/>
    <w:rsid w:val="008F248F"/>
    <w:rsid w:val="008F4748"/>
    <w:rsid w:val="00901046"/>
    <w:rsid w:val="0090231C"/>
    <w:rsid w:val="0090314C"/>
    <w:rsid w:val="00903879"/>
    <w:rsid w:val="00905214"/>
    <w:rsid w:val="009074DF"/>
    <w:rsid w:val="00910FE3"/>
    <w:rsid w:val="00913738"/>
    <w:rsid w:val="00922351"/>
    <w:rsid w:val="00924694"/>
    <w:rsid w:val="00930351"/>
    <w:rsid w:val="009331E6"/>
    <w:rsid w:val="00933627"/>
    <w:rsid w:val="00934E31"/>
    <w:rsid w:val="00941F1E"/>
    <w:rsid w:val="009434AC"/>
    <w:rsid w:val="0095662B"/>
    <w:rsid w:val="009609DC"/>
    <w:rsid w:val="00961131"/>
    <w:rsid w:val="009614D7"/>
    <w:rsid w:val="00961F14"/>
    <w:rsid w:val="00972A41"/>
    <w:rsid w:val="00982098"/>
    <w:rsid w:val="00990112"/>
    <w:rsid w:val="009902B7"/>
    <w:rsid w:val="009968A0"/>
    <w:rsid w:val="009A072C"/>
    <w:rsid w:val="009A22D7"/>
    <w:rsid w:val="009A7DF6"/>
    <w:rsid w:val="009B0133"/>
    <w:rsid w:val="009B1A86"/>
    <w:rsid w:val="009B5F3B"/>
    <w:rsid w:val="009B61BB"/>
    <w:rsid w:val="009C309F"/>
    <w:rsid w:val="009C702A"/>
    <w:rsid w:val="009C7AA9"/>
    <w:rsid w:val="009D0AF0"/>
    <w:rsid w:val="009D17BB"/>
    <w:rsid w:val="009D2FE5"/>
    <w:rsid w:val="009D49BA"/>
    <w:rsid w:val="009E133C"/>
    <w:rsid w:val="009E289D"/>
    <w:rsid w:val="009E4E28"/>
    <w:rsid w:val="009E56E9"/>
    <w:rsid w:val="009E6721"/>
    <w:rsid w:val="009E6E14"/>
    <w:rsid w:val="009F36BF"/>
    <w:rsid w:val="009F56CD"/>
    <w:rsid w:val="00A020A8"/>
    <w:rsid w:val="00A05E2D"/>
    <w:rsid w:val="00A064F6"/>
    <w:rsid w:val="00A067E8"/>
    <w:rsid w:val="00A1117C"/>
    <w:rsid w:val="00A11504"/>
    <w:rsid w:val="00A124DF"/>
    <w:rsid w:val="00A176D5"/>
    <w:rsid w:val="00A21FEC"/>
    <w:rsid w:val="00A248CB"/>
    <w:rsid w:val="00A27B04"/>
    <w:rsid w:val="00A30CE3"/>
    <w:rsid w:val="00A317DF"/>
    <w:rsid w:val="00A32CB7"/>
    <w:rsid w:val="00A434A7"/>
    <w:rsid w:val="00A439B1"/>
    <w:rsid w:val="00A44439"/>
    <w:rsid w:val="00A47980"/>
    <w:rsid w:val="00A508AD"/>
    <w:rsid w:val="00A52515"/>
    <w:rsid w:val="00A57E97"/>
    <w:rsid w:val="00A6616F"/>
    <w:rsid w:val="00A679CB"/>
    <w:rsid w:val="00A73536"/>
    <w:rsid w:val="00A756A0"/>
    <w:rsid w:val="00A761A6"/>
    <w:rsid w:val="00A822B9"/>
    <w:rsid w:val="00A84899"/>
    <w:rsid w:val="00A87C5D"/>
    <w:rsid w:val="00A9142E"/>
    <w:rsid w:val="00AA1FC1"/>
    <w:rsid w:val="00AA6B36"/>
    <w:rsid w:val="00AA6D3C"/>
    <w:rsid w:val="00AA7856"/>
    <w:rsid w:val="00AB18A6"/>
    <w:rsid w:val="00AB713A"/>
    <w:rsid w:val="00AC18BE"/>
    <w:rsid w:val="00AC2FDF"/>
    <w:rsid w:val="00AC380D"/>
    <w:rsid w:val="00AE778D"/>
    <w:rsid w:val="00AF4647"/>
    <w:rsid w:val="00B00399"/>
    <w:rsid w:val="00B00C82"/>
    <w:rsid w:val="00B038B7"/>
    <w:rsid w:val="00B11D60"/>
    <w:rsid w:val="00B1355A"/>
    <w:rsid w:val="00B21090"/>
    <w:rsid w:val="00B21B96"/>
    <w:rsid w:val="00B228BF"/>
    <w:rsid w:val="00B250F0"/>
    <w:rsid w:val="00B278C0"/>
    <w:rsid w:val="00B27F6D"/>
    <w:rsid w:val="00B30D7A"/>
    <w:rsid w:val="00B32426"/>
    <w:rsid w:val="00B33225"/>
    <w:rsid w:val="00B35286"/>
    <w:rsid w:val="00B418A9"/>
    <w:rsid w:val="00B41907"/>
    <w:rsid w:val="00B43F7C"/>
    <w:rsid w:val="00B474D7"/>
    <w:rsid w:val="00B561E2"/>
    <w:rsid w:val="00B63904"/>
    <w:rsid w:val="00B647C5"/>
    <w:rsid w:val="00B65081"/>
    <w:rsid w:val="00B6582D"/>
    <w:rsid w:val="00B6752A"/>
    <w:rsid w:val="00B67E3E"/>
    <w:rsid w:val="00B75024"/>
    <w:rsid w:val="00B758A4"/>
    <w:rsid w:val="00B7733C"/>
    <w:rsid w:val="00B77D03"/>
    <w:rsid w:val="00B77F47"/>
    <w:rsid w:val="00B81866"/>
    <w:rsid w:val="00B8291A"/>
    <w:rsid w:val="00B83D04"/>
    <w:rsid w:val="00B91BFD"/>
    <w:rsid w:val="00B97994"/>
    <w:rsid w:val="00BA5985"/>
    <w:rsid w:val="00BB1102"/>
    <w:rsid w:val="00BB19EF"/>
    <w:rsid w:val="00BB4C74"/>
    <w:rsid w:val="00BC0B38"/>
    <w:rsid w:val="00BD2D3D"/>
    <w:rsid w:val="00BD70C7"/>
    <w:rsid w:val="00BE1E66"/>
    <w:rsid w:val="00BF1507"/>
    <w:rsid w:val="00BF24F3"/>
    <w:rsid w:val="00BF4D0F"/>
    <w:rsid w:val="00BF5490"/>
    <w:rsid w:val="00BF7E87"/>
    <w:rsid w:val="00C04541"/>
    <w:rsid w:val="00C05B19"/>
    <w:rsid w:val="00C11F45"/>
    <w:rsid w:val="00C12012"/>
    <w:rsid w:val="00C17AA1"/>
    <w:rsid w:val="00C261EE"/>
    <w:rsid w:val="00C30335"/>
    <w:rsid w:val="00C35BF5"/>
    <w:rsid w:val="00C35F43"/>
    <w:rsid w:val="00C44388"/>
    <w:rsid w:val="00C44909"/>
    <w:rsid w:val="00C46C56"/>
    <w:rsid w:val="00C47F7E"/>
    <w:rsid w:val="00C513DF"/>
    <w:rsid w:val="00C6496E"/>
    <w:rsid w:val="00C705A9"/>
    <w:rsid w:val="00C75E28"/>
    <w:rsid w:val="00C75ED9"/>
    <w:rsid w:val="00C83D37"/>
    <w:rsid w:val="00C85AA4"/>
    <w:rsid w:val="00C90650"/>
    <w:rsid w:val="00C90E25"/>
    <w:rsid w:val="00C925CA"/>
    <w:rsid w:val="00C96953"/>
    <w:rsid w:val="00C97A72"/>
    <w:rsid w:val="00CA1753"/>
    <w:rsid w:val="00CA208C"/>
    <w:rsid w:val="00CA2972"/>
    <w:rsid w:val="00CA3553"/>
    <w:rsid w:val="00CB0306"/>
    <w:rsid w:val="00CB1344"/>
    <w:rsid w:val="00CB3C7E"/>
    <w:rsid w:val="00CC4ED8"/>
    <w:rsid w:val="00CC671C"/>
    <w:rsid w:val="00CC6B99"/>
    <w:rsid w:val="00CC74EE"/>
    <w:rsid w:val="00CD1D26"/>
    <w:rsid w:val="00CD1D41"/>
    <w:rsid w:val="00CD3F26"/>
    <w:rsid w:val="00CD4B0D"/>
    <w:rsid w:val="00CD57C6"/>
    <w:rsid w:val="00CD6F42"/>
    <w:rsid w:val="00CE144E"/>
    <w:rsid w:val="00CE3BF6"/>
    <w:rsid w:val="00CE65BF"/>
    <w:rsid w:val="00CF1E4D"/>
    <w:rsid w:val="00CF1F38"/>
    <w:rsid w:val="00D013B7"/>
    <w:rsid w:val="00D03A12"/>
    <w:rsid w:val="00D044EE"/>
    <w:rsid w:val="00D050EF"/>
    <w:rsid w:val="00D07E6B"/>
    <w:rsid w:val="00D11D9A"/>
    <w:rsid w:val="00D1213E"/>
    <w:rsid w:val="00D14BCE"/>
    <w:rsid w:val="00D17C05"/>
    <w:rsid w:val="00D17E50"/>
    <w:rsid w:val="00D23850"/>
    <w:rsid w:val="00D253AC"/>
    <w:rsid w:val="00D25D40"/>
    <w:rsid w:val="00D26CAF"/>
    <w:rsid w:val="00D356C7"/>
    <w:rsid w:val="00D46F83"/>
    <w:rsid w:val="00D47A09"/>
    <w:rsid w:val="00D51ADD"/>
    <w:rsid w:val="00D52908"/>
    <w:rsid w:val="00D537D4"/>
    <w:rsid w:val="00D55D76"/>
    <w:rsid w:val="00D56FA4"/>
    <w:rsid w:val="00D662D8"/>
    <w:rsid w:val="00D6673E"/>
    <w:rsid w:val="00D715C3"/>
    <w:rsid w:val="00D73FAE"/>
    <w:rsid w:val="00D84C39"/>
    <w:rsid w:val="00D8780E"/>
    <w:rsid w:val="00D92960"/>
    <w:rsid w:val="00DA1B95"/>
    <w:rsid w:val="00DA3DFD"/>
    <w:rsid w:val="00DA5478"/>
    <w:rsid w:val="00DA79A8"/>
    <w:rsid w:val="00DB301D"/>
    <w:rsid w:val="00DB6E46"/>
    <w:rsid w:val="00DC32B7"/>
    <w:rsid w:val="00DC4CD7"/>
    <w:rsid w:val="00DC5C29"/>
    <w:rsid w:val="00DD0548"/>
    <w:rsid w:val="00DD15AD"/>
    <w:rsid w:val="00DD2165"/>
    <w:rsid w:val="00DD67A4"/>
    <w:rsid w:val="00DD7130"/>
    <w:rsid w:val="00DD7245"/>
    <w:rsid w:val="00DD783E"/>
    <w:rsid w:val="00DE0652"/>
    <w:rsid w:val="00DE139C"/>
    <w:rsid w:val="00DE52DB"/>
    <w:rsid w:val="00DE5410"/>
    <w:rsid w:val="00DE7F9B"/>
    <w:rsid w:val="00DF1C20"/>
    <w:rsid w:val="00DF5169"/>
    <w:rsid w:val="00E02F9A"/>
    <w:rsid w:val="00E06CCA"/>
    <w:rsid w:val="00E07523"/>
    <w:rsid w:val="00E138C6"/>
    <w:rsid w:val="00E1466E"/>
    <w:rsid w:val="00E2134E"/>
    <w:rsid w:val="00E2420E"/>
    <w:rsid w:val="00E25DE8"/>
    <w:rsid w:val="00E26B0E"/>
    <w:rsid w:val="00E3122D"/>
    <w:rsid w:val="00E32B8F"/>
    <w:rsid w:val="00E37DD4"/>
    <w:rsid w:val="00E404BE"/>
    <w:rsid w:val="00E460BD"/>
    <w:rsid w:val="00E50F94"/>
    <w:rsid w:val="00E5526D"/>
    <w:rsid w:val="00E635AF"/>
    <w:rsid w:val="00E71CFE"/>
    <w:rsid w:val="00E71E30"/>
    <w:rsid w:val="00E71F6E"/>
    <w:rsid w:val="00E76232"/>
    <w:rsid w:val="00E77489"/>
    <w:rsid w:val="00E81C75"/>
    <w:rsid w:val="00E90B4B"/>
    <w:rsid w:val="00E90BE9"/>
    <w:rsid w:val="00E919E6"/>
    <w:rsid w:val="00E94E18"/>
    <w:rsid w:val="00E95001"/>
    <w:rsid w:val="00E97BCE"/>
    <w:rsid w:val="00E97FB7"/>
    <w:rsid w:val="00EA1828"/>
    <w:rsid w:val="00EB6F10"/>
    <w:rsid w:val="00EB75F6"/>
    <w:rsid w:val="00EC2F44"/>
    <w:rsid w:val="00EC464A"/>
    <w:rsid w:val="00EC7B9D"/>
    <w:rsid w:val="00ED16E4"/>
    <w:rsid w:val="00ED1C9E"/>
    <w:rsid w:val="00ED297F"/>
    <w:rsid w:val="00ED4D10"/>
    <w:rsid w:val="00ED6B4F"/>
    <w:rsid w:val="00EE1036"/>
    <w:rsid w:val="00EE7BA1"/>
    <w:rsid w:val="00EF2317"/>
    <w:rsid w:val="00F01D39"/>
    <w:rsid w:val="00F039A4"/>
    <w:rsid w:val="00F11DCA"/>
    <w:rsid w:val="00F1438D"/>
    <w:rsid w:val="00F14DF3"/>
    <w:rsid w:val="00F17498"/>
    <w:rsid w:val="00F17AC8"/>
    <w:rsid w:val="00F22B9A"/>
    <w:rsid w:val="00F2563E"/>
    <w:rsid w:val="00F3226D"/>
    <w:rsid w:val="00F32A14"/>
    <w:rsid w:val="00F34125"/>
    <w:rsid w:val="00F3714A"/>
    <w:rsid w:val="00F407D8"/>
    <w:rsid w:val="00F41B4A"/>
    <w:rsid w:val="00F43E76"/>
    <w:rsid w:val="00F46050"/>
    <w:rsid w:val="00F50DC3"/>
    <w:rsid w:val="00F7011C"/>
    <w:rsid w:val="00F74458"/>
    <w:rsid w:val="00F81306"/>
    <w:rsid w:val="00F826C0"/>
    <w:rsid w:val="00F879D8"/>
    <w:rsid w:val="00F91F30"/>
    <w:rsid w:val="00F9258A"/>
    <w:rsid w:val="00FA528D"/>
    <w:rsid w:val="00FB19E7"/>
    <w:rsid w:val="00FC0BAD"/>
    <w:rsid w:val="00FC47F2"/>
    <w:rsid w:val="00FD3FA1"/>
    <w:rsid w:val="00FE6338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81B98"/>
  <w15:docId w15:val="{4BFC7615-9D56-4523-8D3D-3397788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6A"/>
  </w:style>
  <w:style w:type="paragraph" w:styleId="Ttulo1">
    <w:name w:val="heading 1"/>
    <w:basedOn w:val="Normal"/>
    <w:next w:val="Normal"/>
    <w:link w:val="Ttulo1Char"/>
    <w:uiPriority w:val="9"/>
    <w:rsid w:val="00696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6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B60"/>
  </w:style>
  <w:style w:type="paragraph" w:styleId="Rodap">
    <w:name w:val="footer"/>
    <w:basedOn w:val="Normal"/>
    <w:link w:val="RodapChar"/>
    <w:uiPriority w:val="99"/>
    <w:unhideWhenUsed/>
    <w:rsid w:val="0069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B60"/>
  </w:style>
  <w:style w:type="paragraph" w:customStyle="1" w:styleId="00recado">
    <w:name w:val="00_recado"/>
    <w:basedOn w:val="Normal"/>
    <w:qFormat/>
    <w:rsid w:val="00696B60"/>
    <w:pPr>
      <w:spacing w:before="120" w:line="276" w:lineRule="auto"/>
      <w:ind w:left="1701" w:right="1982"/>
      <w:jc w:val="center"/>
    </w:pPr>
    <w:rPr>
      <w:rFonts w:ascii="Calibri" w:hAnsi="Calibri"/>
      <w:sz w:val="18"/>
      <w:szCs w:val="18"/>
    </w:rPr>
  </w:style>
  <w:style w:type="paragraph" w:customStyle="1" w:styleId="02textobullets">
    <w:name w:val="02_texto_bullets"/>
    <w:basedOn w:val="02textogeral"/>
    <w:next w:val="02textogeral"/>
    <w:link w:val="02textobulletsChar"/>
    <w:qFormat/>
    <w:rsid w:val="00696B60"/>
    <w:pPr>
      <w:numPr>
        <w:numId w:val="40"/>
      </w:numPr>
      <w:spacing w:after="120" w:line="240" w:lineRule="auto"/>
    </w:pPr>
    <w:rPr>
      <w:rFonts w:eastAsia="Calibri" w:cs="Arial"/>
      <w:szCs w:val="24"/>
    </w:rPr>
  </w:style>
  <w:style w:type="character" w:customStyle="1" w:styleId="02textobulletsChar">
    <w:name w:val="02_texto_bullets Char"/>
    <w:link w:val="02textobullets"/>
    <w:rsid w:val="00696B60"/>
    <w:rPr>
      <w:rFonts w:ascii="Calibri" w:eastAsia="Calibri" w:hAnsi="Calibri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B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B6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aliases w:val="• 02_texto_bullet"/>
    <w:uiPriority w:val="34"/>
    <w:qFormat/>
    <w:rsid w:val="00696B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96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96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titulo1">
    <w:name w:val="01_titulo1"/>
    <w:qFormat/>
    <w:rsid w:val="00696B60"/>
    <w:rPr>
      <w:rFonts w:ascii="Calibri" w:eastAsiaTheme="majorEastAsia" w:hAnsi="Calibri" w:cstheme="majorBidi"/>
      <w:b/>
      <w:bCs/>
      <w:color w:val="0091A5"/>
      <w:sz w:val="40"/>
      <w:szCs w:val="40"/>
    </w:rPr>
  </w:style>
  <w:style w:type="paragraph" w:customStyle="1" w:styleId="02textogeral">
    <w:name w:val="02_texto_geral"/>
    <w:qFormat/>
    <w:rsid w:val="00696B60"/>
    <w:pPr>
      <w:spacing w:before="120" w:line="276" w:lineRule="auto"/>
      <w:ind w:firstLine="709"/>
      <w:jc w:val="both"/>
    </w:pPr>
    <w:rPr>
      <w:rFonts w:ascii="Calibri" w:hAnsi="Calibri"/>
      <w:szCs w:val="18"/>
    </w:rPr>
  </w:style>
  <w:style w:type="paragraph" w:customStyle="1" w:styleId="01titulo2">
    <w:name w:val="01_titulo2"/>
    <w:basedOn w:val="01titulo1"/>
    <w:next w:val="01titulo3"/>
    <w:qFormat/>
    <w:rsid w:val="00696B60"/>
    <w:rPr>
      <w:b w:val="0"/>
      <w:sz w:val="36"/>
    </w:rPr>
  </w:style>
  <w:style w:type="paragraph" w:customStyle="1" w:styleId="01imagemcentralizada">
    <w:name w:val="01_imagem_centralizada"/>
    <w:basedOn w:val="01titulo1"/>
    <w:qFormat/>
    <w:rsid w:val="00696B60"/>
  </w:style>
  <w:style w:type="character" w:styleId="Hyperlink">
    <w:name w:val="Hyperlink"/>
    <w:basedOn w:val="Fontepargpadro"/>
    <w:uiPriority w:val="99"/>
    <w:unhideWhenUsed/>
    <w:rsid w:val="00696B60"/>
    <w:rPr>
      <w:color w:val="0563C1" w:themeColor="hyperlink"/>
      <w:u w:val="single"/>
    </w:rPr>
  </w:style>
  <w:style w:type="character" w:customStyle="1" w:styleId="02textobold">
    <w:name w:val="02_texto_bold"/>
    <w:uiPriority w:val="1"/>
    <w:qFormat/>
    <w:rsid w:val="00696B60"/>
    <w:rPr>
      <w:rFonts w:ascii="Calibri" w:hAnsi="Calibri"/>
      <w:b/>
      <w:i w:val="0"/>
      <w:sz w:val="22"/>
    </w:rPr>
  </w:style>
  <w:style w:type="character" w:customStyle="1" w:styleId="02textoItlico">
    <w:name w:val="02_texto_Itálico"/>
    <w:uiPriority w:val="1"/>
    <w:qFormat/>
    <w:rsid w:val="00696B60"/>
    <w:rPr>
      <w:rFonts w:ascii="Calibri" w:hAnsi="Calibri"/>
      <w:i/>
      <w:sz w:val="22"/>
    </w:rPr>
  </w:style>
  <w:style w:type="paragraph" w:customStyle="1" w:styleId="01titulo3">
    <w:name w:val="01_titulo3"/>
    <w:basedOn w:val="01titulo2"/>
    <w:qFormat/>
    <w:rsid w:val="00696B60"/>
    <w:pPr>
      <w:spacing w:after="0" w:line="360" w:lineRule="auto"/>
    </w:pPr>
    <w:rPr>
      <w:rFonts w:cs="Arial"/>
      <w:sz w:val="28"/>
      <w:szCs w:val="24"/>
    </w:rPr>
  </w:style>
  <w:style w:type="paragraph" w:customStyle="1" w:styleId="05tabelatexto">
    <w:name w:val="05_tabela_texto"/>
    <w:qFormat/>
    <w:rsid w:val="00696B60"/>
    <w:pPr>
      <w:tabs>
        <w:tab w:val="left" w:pos="1160"/>
      </w:tabs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05tabelagravata">
    <w:name w:val="05_tabela_gravata"/>
    <w:qFormat/>
    <w:rsid w:val="00696B60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0"/>
      <w:szCs w:val="20"/>
    </w:rPr>
  </w:style>
  <w:style w:type="paragraph" w:customStyle="1" w:styleId="05tabelatextobullet">
    <w:name w:val="05_tabela_texto_bullet"/>
    <w:basedOn w:val="05tabelatexto"/>
    <w:qFormat/>
    <w:rsid w:val="00696B60"/>
    <w:pPr>
      <w:numPr>
        <w:numId w:val="43"/>
      </w:numPr>
    </w:pPr>
  </w:style>
  <w:style w:type="character" w:customStyle="1" w:styleId="05tabelatextobold">
    <w:name w:val="05_tabela_texto_bold"/>
    <w:basedOn w:val="Fontepargpadro"/>
    <w:uiPriority w:val="1"/>
    <w:qFormat/>
    <w:rsid w:val="00696B60"/>
    <w:rPr>
      <w:b/>
    </w:rPr>
  </w:style>
  <w:style w:type="character" w:customStyle="1" w:styleId="05tabelatextoitlico">
    <w:name w:val="05_tabela_texto_itálico"/>
    <w:basedOn w:val="Fontepargpadro"/>
    <w:uiPriority w:val="1"/>
    <w:qFormat/>
    <w:rsid w:val="00696B60"/>
    <w:rPr>
      <w:i/>
    </w:rPr>
  </w:style>
  <w:style w:type="character" w:customStyle="1" w:styleId="00recadobold">
    <w:name w:val="00_recado_bold"/>
    <w:basedOn w:val="02textobold"/>
    <w:uiPriority w:val="1"/>
    <w:qFormat/>
    <w:rsid w:val="00696B60"/>
    <w:rPr>
      <w:rFonts w:ascii="Calibri" w:hAnsi="Calibri"/>
      <w:b/>
      <w:i w:val="0"/>
      <w:sz w:val="18"/>
    </w:rPr>
  </w:style>
  <w:style w:type="character" w:customStyle="1" w:styleId="00recadoitlico">
    <w:name w:val="00_recado_itálico"/>
    <w:basedOn w:val="Fontepargpadro"/>
    <w:uiPriority w:val="1"/>
    <w:qFormat/>
    <w:rsid w:val="00696B60"/>
    <w:rPr>
      <w:i/>
    </w:rPr>
  </w:style>
  <w:style w:type="paragraph" w:customStyle="1" w:styleId="Default">
    <w:name w:val="Default"/>
    <w:rsid w:val="00696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3exercicioenunciado">
    <w:name w:val="03_exercicio_enunciado"/>
    <w:basedOn w:val="Default"/>
    <w:qFormat/>
    <w:rsid w:val="00696B60"/>
    <w:pPr>
      <w:numPr>
        <w:numId w:val="41"/>
      </w:numPr>
      <w:spacing w:before="200"/>
      <w:jc w:val="both"/>
    </w:pPr>
    <w:rPr>
      <w:rFonts w:cstheme="minorHAnsi"/>
      <w:sz w:val="22"/>
    </w:rPr>
  </w:style>
  <w:style w:type="paragraph" w:customStyle="1" w:styleId="03exercicioitem">
    <w:name w:val="03_exercicio_item"/>
    <w:basedOn w:val="Normal"/>
    <w:qFormat/>
    <w:rsid w:val="00696B60"/>
    <w:pPr>
      <w:tabs>
        <w:tab w:val="left" w:pos="567"/>
      </w:tabs>
      <w:spacing w:before="100" w:after="60"/>
      <w:ind w:left="425" w:right="-425"/>
    </w:pPr>
    <w:rPr>
      <w:rFonts w:cstheme="minorHAnsi"/>
    </w:rPr>
  </w:style>
  <w:style w:type="character" w:customStyle="1" w:styleId="03exercicioitemmarcador">
    <w:name w:val="03_exercicio_item_marcador"/>
    <w:basedOn w:val="Fontepargpadro"/>
    <w:uiPriority w:val="1"/>
    <w:qFormat/>
    <w:rsid w:val="00696B60"/>
    <w:rPr>
      <w:color w:val="0091A5"/>
    </w:rPr>
  </w:style>
  <w:style w:type="paragraph" w:customStyle="1" w:styleId="03exercicioenunciadosmarcador">
    <w:name w:val="03_exercicio_enunciado_s/marcador"/>
    <w:basedOn w:val="03exercicioenunciado"/>
    <w:qFormat/>
    <w:rsid w:val="00696B60"/>
    <w:pPr>
      <w:numPr>
        <w:numId w:val="0"/>
      </w:numPr>
      <w:ind w:left="425" w:right="-425"/>
    </w:pPr>
    <w:rPr>
      <w:lang w:eastAsia="pt-BR"/>
    </w:rPr>
  </w:style>
  <w:style w:type="paragraph" w:customStyle="1" w:styleId="05fonte">
    <w:name w:val="05_fonte"/>
    <w:qFormat/>
    <w:rsid w:val="00696B60"/>
    <w:pPr>
      <w:spacing w:before="100" w:after="100"/>
      <w:jc w:val="right"/>
    </w:pPr>
    <w:rPr>
      <w:rFonts w:cstheme="minorHAnsi"/>
      <w:sz w:val="20"/>
      <w:vertAlign w:val="superscript"/>
    </w:rPr>
  </w:style>
  <w:style w:type="table" w:customStyle="1" w:styleId="03exerciciolinha">
    <w:name w:val="03_exercicio_linha"/>
    <w:basedOn w:val="Tabelanormal"/>
    <w:uiPriority w:val="99"/>
    <w:rsid w:val="00696B60"/>
    <w:pPr>
      <w:spacing w:after="200" w:line="240" w:lineRule="auto"/>
      <w:ind w:left="284" w:right="-284"/>
    </w:pPr>
    <w:rPr>
      <w:sz w:val="26"/>
    </w:rPr>
    <w:tblPr>
      <w:tblInd w:w="425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96B60"/>
    <w:rPr>
      <w:sz w:val="16"/>
      <w:szCs w:val="16"/>
    </w:rPr>
  </w:style>
  <w:style w:type="paragraph" w:customStyle="1" w:styleId="05tabelagravata2">
    <w:name w:val="05_tabela_gravata2"/>
    <w:basedOn w:val="05tabelagravata"/>
    <w:qFormat/>
    <w:rsid w:val="00696B60"/>
    <w:rPr>
      <w:b w:val="0"/>
      <w:color w:val="000000" w:themeColor="text1"/>
    </w:rPr>
  </w:style>
  <w:style w:type="paragraph" w:customStyle="1" w:styleId="02textocitado">
    <w:name w:val="02_texto_citado"/>
    <w:basedOn w:val="02textogeral"/>
    <w:qFormat/>
    <w:rsid w:val="00696B60"/>
    <w:pPr>
      <w:ind w:left="709" w:right="709"/>
    </w:pPr>
  </w:style>
  <w:style w:type="paragraph" w:customStyle="1" w:styleId="02textocitadofonte">
    <w:name w:val="02_texto_citado_fonte"/>
    <w:basedOn w:val="05fonte"/>
    <w:qFormat/>
    <w:rsid w:val="00696B60"/>
    <w:pPr>
      <w:spacing w:before="0" w:after="0" w:line="240" w:lineRule="auto"/>
      <w:ind w:left="709" w:right="709"/>
    </w:pPr>
  </w:style>
  <w:style w:type="character" w:customStyle="1" w:styleId="00ilustracaoChar">
    <w:name w:val="00_ilustracao Char"/>
    <w:basedOn w:val="Fontepargpadro"/>
    <w:link w:val="00ilustracao"/>
    <w:locked/>
    <w:rsid w:val="00696B60"/>
    <w:rPr>
      <w:rFonts w:ascii="Arial" w:hAnsi="Arial" w:cs="Arial"/>
      <w:b/>
      <w:color w:val="D60093"/>
    </w:rPr>
  </w:style>
  <w:style w:type="paragraph" w:customStyle="1" w:styleId="00ilustracao">
    <w:name w:val="00_ilustracao"/>
    <w:basedOn w:val="Normal"/>
    <w:next w:val="Normal"/>
    <w:link w:val="00ilustracaoChar"/>
    <w:qFormat/>
    <w:rsid w:val="00696B60"/>
    <w:pPr>
      <w:tabs>
        <w:tab w:val="left" w:pos="2835"/>
      </w:tabs>
      <w:spacing w:after="200" w:line="360" w:lineRule="auto"/>
    </w:pPr>
    <w:rPr>
      <w:rFonts w:ascii="Arial" w:hAnsi="Arial" w:cs="Arial"/>
      <w:b/>
      <w:color w:val="D60093"/>
    </w:rPr>
  </w:style>
  <w:style w:type="character" w:customStyle="1" w:styleId="00iconografiaChar">
    <w:name w:val="00_iconografia Char"/>
    <w:basedOn w:val="Fontepargpadro"/>
    <w:link w:val="00iconografia"/>
    <w:locked/>
    <w:rsid w:val="00696B60"/>
    <w:rPr>
      <w:b/>
      <w:color w:val="008000"/>
    </w:rPr>
  </w:style>
  <w:style w:type="paragraph" w:customStyle="1" w:styleId="00iconografia">
    <w:name w:val="00_iconografia"/>
    <w:basedOn w:val="Normal"/>
    <w:next w:val="Normal"/>
    <w:link w:val="00iconografiaChar"/>
    <w:qFormat/>
    <w:rsid w:val="00696B60"/>
    <w:pPr>
      <w:spacing w:after="200" w:line="360" w:lineRule="auto"/>
    </w:pPr>
    <w:rPr>
      <w:b/>
      <w:color w:val="008000"/>
    </w:rPr>
  </w:style>
  <w:style w:type="paragraph" w:customStyle="1" w:styleId="03exercicioenunciadoavaliacao">
    <w:name w:val="03_exercicio_enunciado_avaliacao"/>
    <w:basedOn w:val="03exercicioenunciado"/>
    <w:qFormat/>
    <w:rsid w:val="00696B60"/>
    <w:pPr>
      <w:numPr>
        <w:numId w:val="42"/>
      </w:numPr>
      <w:ind w:left="425"/>
    </w:pPr>
    <w:rPr>
      <w:sz w:val="26"/>
    </w:rPr>
  </w:style>
  <w:style w:type="paragraph" w:customStyle="1" w:styleId="03exercicioenunciadosmarcadoravaliacao">
    <w:name w:val="03_exercicio_enunciado_s/marcador_avaliacao"/>
    <w:basedOn w:val="03exercicioenunciadosmarcador"/>
    <w:qFormat/>
    <w:rsid w:val="00696B60"/>
    <w:rPr>
      <w:sz w:val="26"/>
    </w:rPr>
  </w:style>
  <w:style w:type="paragraph" w:customStyle="1" w:styleId="03exercicioitemavaliacao">
    <w:name w:val="03_exercicio_item_avaliacao"/>
    <w:basedOn w:val="03exercicioitem"/>
    <w:qFormat/>
    <w:rsid w:val="00696B60"/>
    <w:pPr>
      <w:tabs>
        <w:tab w:val="clear" w:pos="567"/>
        <w:tab w:val="left" w:pos="568"/>
      </w:tabs>
    </w:pPr>
    <w:rPr>
      <w:sz w:val="26"/>
    </w:rPr>
  </w:style>
  <w:style w:type="paragraph" w:customStyle="1" w:styleId="05fonteavaliacao">
    <w:name w:val="05_fonte_avaliacao"/>
    <w:basedOn w:val="05fonte"/>
    <w:qFormat/>
    <w:rsid w:val="00696B60"/>
    <w:rPr>
      <w:sz w:val="24"/>
    </w:rPr>
  </w:style>
  <w:style w:type="paragraph" w:customStyle="1" w:styleId="05tabelagravataavaliacao">
    <w:name w:val="05_tabela_gravata_avaliacao"/>
    <w:basedOn w:val="05tabelagravata"/>
    <w:qFormat/>
    <w:rsid w:val="00696B60"/>
    <w:rPr>
      <w:sz w:val="24"/>
    </w:rPr>
  </w:style>
  <w:style w:type="paragraph" w:customStyle="1" w:styleId="05tabelatextoavaliacao">
    <w:name w:val="05_tabela_texto_avaliacao"/>
    <w:basedOn w:val="05tabelatexto"/>
    <w:qFormat/>
    <w:rsid w:val="00696B60"/>
    <w:pPr>
      <w:jc w:val="center"/>
    </w:pPr>
    <w:rPr>
      <w:sz w:val="22"/>
    </w:rPr>
  </w:style>
  <w:style w:type="table" w:styleId="Tabelacomgrade">
    <w:name w:val="Table Grid"/>
    <w:basedOn w:val="Tabelanormal"/>
    <w:uiPriority w:val="39"/>
    <w:rsid w:val="008E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C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C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C2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0C07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A7DF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D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D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stoe.com.br/o-mundo-precisa-de-mais-turmas-da-moni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90B2-8BC6-4634-8213-83C3B547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4248</Words>
  <Characters>22944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Tubertini</dc:creator>
  <cp:keywords/>
  <dc:description/>
  <cp:lastModifiedBy>Lucas</cp:lastModifiedBy>
  <cp:revision>2</cp:revision>
  <cp:lastPrinted>2017-10-31T12:59:00Z</cp:lastPrinted>
  <dcterms:created xsi:type="dcterms:W3CDTF">2018-11-15T23:59:00Z</dcterms:created>
  <dcterms:modified xsi:type="dcterms:W3CDTF">2018-11-15T23:59:00Z</dcterms:modified>
</cp:coreProperties>
</file>